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DD" w:rsidRPr="007B554A" w:rsidRDefault="000E0FDD" w:rsidP="000E0FDD">
      <w:pPr>
        <w:tabs>
          <w:tab w:val="center" w:pos="4677"/>
          <w:tab w:val="left" w:pos="6379"/>
          <w:tab w:val="right" w:pos="9355"/>
        </w:tabs>
        <w:spacing w:after="0" w:line="240" w:lineRule="auto"/>
        <w:jc w:val="right"/>
        <w:rPr>
          <w:rFonts w:ascii="Times New Roman" w:eastAsia="Times New Roman" w:hAnsi="Times New Roman" w:cs="Times New Roman"/>
          <w:b/>
          <w:sz w:val="20"/>
          <w:szCs w:val="20"/>
          <w:lang w:eastAsia="ru-RU"/>
        </w:rPr>
      </w:pPr>
    </w:p>
    <w:p w:rsidR="006B1C93" w:rsidRPr="0003594F" w:rsidRDefault="003602E1" w:rsidP="006B1C93">
      <w:pPr>
        <w:tabs>
          <w:tab w:val="center" w:pos="4677"/>
          <w:tab w:val="left" w:pos="6379"/>
          <w:tab w:val="right" w:pos="9355"/>
        </w:tabs>
        <w:spacing w:after="0" w:line="240" w:lineRule="auto"/>
        <w:jc w:val="center"/>
        <w:rPr>
          <w:rFonts w:ascii="Times New Roman" w:eastAsia="Times New Roman" w:hAnsi="Times New Roman" w:cs="Times New Roman"/>
          <w:b/>
          <w:sz w:val="28"/>
          <w:szCs w:val="28"/>
          <w:lang w:eastAsia="ru-RU"/>
        </w:rPr>
      </w:pPr>
      <w:r w:rsidRPr="0003594F">
        <w:rPr>
          <w:rFonts w:ascii="Times New Roman" w:eastAsia="Times New Roman" w:hAnsi="Times New Roman" w:cs="Times New Roman"/>
          <w:b/>
          <w:sz w:val="28"/>
          <w:szCs w:val="28"/>
          <w:lang w:eastAsia="ru-RU"/>
        </w:rPr>
        <w:t>Объявление</w:t>
      </w:r>
    </w:p>
    <w:p w:rsidR="006B1C93" w:rsidRPr="0003594F" w:rsidRDefault="006B1C93" w:rsidP="00B34D43">
      <w:pPr>
        <w:spacing w:after="0"/>
        <w:rPr>
          <w:rFonts w:ascii="Times New Roman" w:eastAsia="Times New Roman" w:hAnsi="Times New Roman" w:cs="Times New Roman"/>
          <w:sz w:val="28"/>
          <w:szCs w:val="28"/>
          <w:lang w:val="kk-KZ"/>
        </w:rPr>
      </w:pPr>
    </w:p>
    <w:p w:rsidR="005A5FE1" w:rsidRPr="0003594F" w:rsidRDefault="009A3CCE" w:rsidP="005A5FE1">
      <w:pPr>
        <w:spacing w:after="0"/>
        <w:jc w:val="both"/>
        <w:rPr>
          <w:rFonts w:ascii="Times New Roman" w:eastAsia="Consolas" w:hAnsi="Times New Roman" w:cs="Times New Roman"/>
          <w:sz w:val="28"/>
          <w:szCs w:val="28"/>
        </w:rPr>
      </w:pPr>
      <w:r w:rsidRPr="00070FE0">
        <w:rPr>
          <w:rFonts w:ascii="Times New Roman" w:eastAsia="Times New Roman" w:hAnsi="Times New Roman" w:cs="Times New Roman"/>
          <w:b/>
          <w:sz w:val="28"/>
          <w:szCs w:val="28"/>
        </w:rPr>
        <w:t>Организатор закупок</w:t>
      </w:r>
      <w:r w:rsidR="00070FE0">
        <w:rPr>
          <w:rFonts w:ascii="Times New Roman" w:hAnsi="Times New Roman" w:cs="Times New Roman"/>
          <w:sz w:val="28"/>
          <w:szCs w:val="28"/>
        </w:rPr>
        <w:t xml:space="preserve">: </w:t>
      </w:r>
      <w:r w:rsidRPr="0003594F">
        <w:rPr>
          <w:rFonts w:ascii="Times New Roman" w:hAnsi="Times New Roman" w:cs="Times New Roman"/>
          <w:sz w:val="28"/>
          <w:szCs w:val="28"/>
        </w:rPr>
        <w:t>Государственное Коммунальное Предприятие «Городская клиническая больница №7» на праве хозяйственного ведения Управления Здравоохранения города Алматы</w:t>
      </w:r>
      <w:r w:rsidR="008453F9">
        <w:rPr>
          <w:rFonts w:ascii="Times New Roman" w:hAnsi="Times New Roman" w:cs="Times New Roman"/>
          <w:sz w:val="28"/>
          <w:szCs w:val="28"/>
        </w:rPr>
        <w:t>,</w:t>
      </w:r>
      <w:r w:rsidR="00A87C14">
        <w:rPr>
          <w:rFonts w:ascii="Times New Roman" w:hAnsi="Times New Roman" w:cs="Times New Roman"/>
          <w:sz w:val="28"/>
          <w:szCs w:val="28"/>
        </w:rPr>
        <w:t xml:space="preserve"> </w:t>
      </w:r>
      <w:r w:rsidR="00070FE0">
        <w:rPr>
          <w:rFonts w:ascii="Times New Roman" w:hAnsi="Times New Roman" w:cs="Times New Roman"/>
          <w:color w:val="000000"/>
          <w:sz w:val="28"/>
          <w:szCs w:val="28"/>
          <w:lang w:val="kk-KZ"/>
        </w:rPr>
        <w:t>находящееся</w:t>
      </w:r>
      <w:r w:rsidRPr="0003594F">
        <w:rPr>
          <w:rFonts w:ascii="Times New Roman" w:hAnsi="Times New Roman" w:cs="Times New Roman"/>
          <w:color w:val="000000"/>
          <w:sz w:val="28"/>
          <w:szCs w:val="28"/>
          <w:lang w:val="kk-KZ"/>
        </w:rPr>
        <w:t xml:space="preserve"> по адресу: г. Алматы, мкр. Калкаман</w:t>
      </w:r>
      <w:r w:rsidR="008453F9">
        <w:rPr>
          <w:rFonts w:ascii="Times New Roman" w:hAnsi="Times New Roman" w:cs="Times New Roman"/>
          <w:color w:val="000000"/>
          <w:sz w:val="28"/>
          <w:szCs w:val="28"/>
          <w:lang w:val="kk-KZ"/>
        </w:rPr>
        <w:t xml:space="preserve">д. </w:t>
      </w:r>
      <w:r w:rsidR="00D317F1">
        <w:rPr>
          <w:rFonts w:ascii="Times New Roman" w:hAnsi="Times New Roman" w:cs="Times New Roman"/>
          <w:color w:val="000000"/>
          <w:sz w:val="28"/>
          <w:szCs w:val="28"/>
          <w:lang w:val="kk-KZ"/>
        </w:rPr>
        <w:t>20</w:t>
      </w:r>
      <w:r w:rsidR="003602E1" w:rsidRPr="0003594F">
        <w:rPr>
          <w:rFonts w:ascii="Times New Roman" w:hAnsi="Times New Roman" w:cs="Times New Roman"/>
          <w:color w:val="000000"/>
          <w:sz w:val="28"/>
          <w:szCs w:val="28"/>
          <w:lang w:val="kk-KZ"/>
        </w:rPr>
        <w:t>,</w:t>
      </w:r>
      <w:r w:rsidRPr="0003594F">
        <w:rPr>
          <w:rFonts w:ascii="Times New Roman" w:eastAsia="Times New Roman" w:hAnsi="Times New Roman" w:cs="Times New Roman"/>
          <w:sz w:val="28"/>
          <w:szCs w:val="28"/>
        </w:rPr>
        <w:t xml:space="preserve"> согласно </w:t>
      </w:r>
      <w:r w:rsidRPr="0003594F">
        <w:rPr>
          <w:rFonts w:ascii="Times New Roman" w:hAnsi="Times New Roman" w:cs="Times New Roman"/>
          <w:sz w:val="28"/>
          <w:szCs w:val="28"/>
        </w:rPr>
        <w:t>«</w:t>
      </w:r>
      <w:r w:rsidRPr="0003594F">
        <w:rPr>
          <w:rFonts w:ascii="Times New Roman" w:eastAsia="Times New Roman" w:hAnsi="Times New Roman" w:cs="Times New Roman"/>
          <w:color w:val="000000"/>
          <w:sz w:val="28"/>
          <w:szCs w:val="28"/>
        </w:rPr>
        <w:t>Правил</w:t>
      </w:r>
      <w:r w:rsidR="00070FE0">
        <w:rPr>
          <w:rFonts w:ascii="Times New Roman" w:eastAsia="Times New Roman" w:hAnsi="Times New Roman" w:cs="Times New Roman"/>
          <w:color w:val="000000"/>
          <w:sz w:val="28"/>
          <w:szCs w:val="28"/>
        </w:rPr>
        <w:t>ам</w:t>
      </w:r>
      <w:r w:rsidRPr="0003594F">
        <w:rPr>
          <w:rFonts w:ascii="Times New Roman" w:eastAsia="Times New Roman" w:hAnsi="Times New Roman" w:cs="Times New Roman"/>
          <w:color w:val="000000"/>
          <w:sz w:val="28"/>
          <w:szCs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w:t>
      </w:r>
      <w:r w:rsidR="00B34D43" w:rsidRPr="0003594F">
        <w:rPr>
          <w:rFonts w:ascii="Times New Roman" w:eastAsia="Times New Roman" w:hAnsi="Times New Roman" w:cs="Times New Roman"/>
          <w:color w:val="000000"/>
          <w:sz w:val="28"/>
          <w:szCs w:val="28"/>
        </w:rPr>
        <w:t xml:space="preserve">а бесплатной медицинской помощи и </w:t>
      </w:r>
      <w:r w:rsidR="00B34D43" w:rsidRPr="0003594F">
        <w:rPr>
          <w:rFonts w:ascii="Times New Roman" w:eastAsia="Consolas" w:hAnsi="Times New Roman" w:cs="Times New Roman"/>
          <w:color w:val="000000"/>
          <w:sz w:val="28"/>
          <w:szCs w:val="28"/>
        </w:rPr>
        <w:t xml:space="preserve"> медицинской помощи в системе обязательного социального медицинского страхования</w:t>
      </w:r>
      <w:r w:rsidR="00070FE0">
        <w:rPr>
          <w:rFonts w:ascii="Times New Roman" w:eastAsia="Consolas" w:hAnsi="Times New Roman" w:cs="Times New Roman"/>
          <w:color w:val="000000"/>
          <w:sz w:val="28"/>
          <w:szCs w:val="28"/>
        </w:rPr>
        <w:t>, утвержденных</w:t>
      </w:r>
      <w:r w:rsidR="00851490">
        <w:rPr>
          <w:rFonts w:ascii="Times New Roman" w:eastAsia="Consolas" w:hAnsi="Times New Roman" w:cs="Times New Roman"/>
          <w:color w:val="000000"/>
          <w:sz w:val="28"/>
          <w:szCs w:val="28"/>
        </w:rPr>
        <w:t xml:space="preserve"> </w:t>
      </w:r>
      <w:r w:rsidR="00B34D43" w:rsidRPr="0003594F">
        <w:rPr>
          <w:rFonts w:ascii="Times New Roman" w:eastAsia="Times New Roman" w:hAnsi="Times New Roman" w:cs="Times New Roman"/>
          <w:color w:val="000000"/>
          <w:sz w:val="28"/>
          <w:szCs w:val="28"/>
        </w:rPr>
        <w:t>Постановление</w:t>
      </w:r>
      <w:r w:rsidR="00070FE0">
        <w:rPr>
          <w:rFonts w:ascii="Times New Roman" w:eastAsia="Times New Roman" w:hAnsi="Times New Roman" w:cs="Times New Roman"/>
          <w:color w:val="000000"/>
          <w:sz w:val="28"/>
          <w:szCs w:val="28"/>
        </w:rPr>
        <w:t>м</w:t>
      </w:r>
      <w:r w:rsidR="00B34D43" w:rsidRPr="0003594F">
        <w:rPr>
          <w:rFonts w:ascii="Times New Roman" w:eastAsia="Times New Roman" w:hAnsi="Times New Roman" w:cs="Times New Roman"/>
          <w:color w:val="000000"/>
          <w:sz w:val="28"/>
          <w:szCs w:val="28"/>
        </w:rPr>
        <w:t xml:space="preserve"> Правительства РК от 30 октября 2009 года №1729</w:t>
      </w:r>
      <w:r w:rsidR="00B34D43" w:rsidRPr="0003594F">
        <w:rPr>
          <w:rFonts w:ascii="Times New Roman" w:eastAsia="Times New Roman" w:hAnsi="Times New Roman" w:cs="Times New Roman"/>
          <w:sz w:val="28"/>
          <w:szCs w:val="28"/>
        </w:rPr>
        <w:t xml:space="preserve">, </w:t>
      </w:r>
      <w:r w:rsidR="00D317F1">
        <w:rPr>
          <w:rFonts w:ascii="Times New Roman" w:eastAsia="Times New Roman" w:hAnsi="Times New Roman" w:cs="Times New Roman"/>
          <w:sz w:val="28"/>
          <w:szCs w:val="28"/>
        </w:rPr>
        <w:t xml:space="preserve">(далее-Правила) </w:t>
      </w:r>
      <w:r w:rsidR="00B34D43" w:rsidRPr="0003594F">
        <w:rPr>
          <w:rFonts w:ascii="Times New Roman" w:eastAsia="Times New Roman" w:hAnsi="Times New Roman" w:cs="Times New Roman"/>
          <w:sz w:val="28"/>
          <w:szCs w:val="28"/>
        </w:rPr>
        <w:t>приглашает принять участие в государственных закуп</w:t>
      </w:r>
      <w:r w:rsidR="005A5FE1" w:rsidRPr="0003594F">
        <w:rPr>
          <w:rFonts w:ascii="Times New Roman" w:eastAsia="Times New Roman" w:hAnsi="Times New Roman" w:cs="Times New Roman"/>
          <w:sz w:val="28"/>
          <w:szCs w:val="28"/>
        </w:rPr>
        <w:t>ках способом запроса ценовых предложений</w:t>
      </w:r>
      <w:r w:rsidR="00CB5101">
        <w:rPr>
          <w:rFonts w:ascii="Times New Roman" w:eastAsia="Times New Roman" w:hAnsi="Times New Roman" w:cs="Times New Roman"/>
          <w:sz w:val="28"/>
          <w:szCs w:val="28"/>
        </w:rPr>
        <w:t xml:space="preserve"> по шовным материалам</w:t>
      </w:r>
      <w:r w:rsidR="005A5FE1" w:rsidRPr="0003594F">
        <w:rPr>
          <w:rFonts w:ascii="Times New Roman" w:eastAsia="Times New Roman" w:hAnsi="Times New Roman" w:cs="Times New Roman"/>
          <w:sz w:val="28"/>
          <w:szCs w:val="28"/>
        </w:rPr>
        <w:t>.</w:t>
      </w:r>
    </w:p>
    <w:tbl>
      <w:tblPr>
        <w:tblW w:w="10143" w:type="dxa"/>
        <w:tblInd w:w="-34" w:type="dxa"/>
        <w:tblLayout w:type="fixed"/>
        <w:tblLook w:val="04A0"/>
      </w:tblPr>
      <w:tblGrid>
        <w:gridCol w:w="649"/>
        <w:gridCol w:w="5163"/>
        <w:gridCol w:w="567"/>
        <w:gridCol w:w="851"/>
        <w:gridCol w:w="1559"/>
        <w:gridCol w:w="1354"/>
      </w:tblGrid>
      <w:tr w:rsidR="00851490" w:rsidRPr="00851490" w:rsidTr="00BD7F0C">
        <w:trPr>
          <w:trHeight w:val="600"/>
        </w:trPr>
        <w:tc>
          <w:tcPr>
            <w:tcW w:w="64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 п/п</w:t>
            </w:r>
          </w:p>
        </w:tc>
        <w:tc>
          <w:tcPr>
            <w:tcW w:w="5163" w:type="dxa"/>
            <w:tcBorders>
              <w:top w:val="single" w:sz="8"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 xml:space="preserve">Наименование, краткая характеристика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Ед. изм.</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Количество</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Расчетная цена</w:t>
            </w:r>
          </w:p>
        </w:tc>
        <w:tc>
          <w:tcPr>
            <w:tcW w:w="1354" w:type="dxa"/>
            <w:tcBorders>
              <w:top w:val="single" w:sz="8" w:space="0" w:color="auto"/>
              <w:left w:val="nil"/>
              <w:bottom w:val="single" w:sz="4" w:space="0" w:color="auto"/>
              <w:right w:val="single" w:sz="8"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Сумма</w:t>
            </w:r>
          </w:p>
        </w:tc>
      </w:tr>
      <w:tr w:rsidR="00851490" w:rsidRPr="00851490" w:rsidTr="00BD7F0C">
        <w:trPr>
          <w:trHeight w:val="3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1</w:t>
            </w:r>
          </w:p>
        </w:tc>
        <w:tc>
          <w:tcPr>
            <w:tcW w:w="5163" w:type="dxa"/>
            <w:tcBorders>
              <w:top w:val="nil"/>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5</w:t>
            </w:r>
          </w:p>
        </w:tc>
        <w:tc>
          <w:tcPr>
            <w:tcW w:w="1354" w:type="dxa"/>
            <w:tcBorders>
              <w:top w:val="nil"/>
              <w:left w:val="nil"/>
              <w:bottom w:val="single" w:sz="4" w:space="0" w:color="auto"/>
              <w:right w:val="single" w:sz="8"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b/>
                <w:bCs/>
                <w:sz w:val="18"/>
                <w:szCs w:val="18"/>
                <w:lang w:eastAsia="ru-RU"/>
              </w:rPr>
            </w:pPr>
            <w:r w:rsidRPr="00851490">
              <w:rPr>
                <w:rFonts w:ascii="Times New Roman" w:eastAsia="Times New Roman" w:hAnsi="Times New Roman" w:cs="Times New Roman"/>
                <w:b/>
                <w:bCs/>
                <w:sz w:val="18"/>
                <w:szCs w:val="18"/>
                <w:lang w:eastAsia="ru-RU"/>
              </w:rPr>
              <w:t>6</w:t>
            </w:r>
          </w:p>
        </w:tc>
      </w:tr>
      <w:tr w:rsidR="00851490" w:rsidRPr="00851490" w:rsidTr="00BD7F0C">
        <w:trPr>
          <w:trHeight w:val="48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w:t>
            </w:r>
          </w:p>
        </w:tc>
        <w:tc>
          <w:tcPr>
            <w:tcW w:w="5163" w:type="dxa"/>
            <w:tcBorders>
              <w:top w:val="nil"/>
              <w:left w:val="nil"/>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Нить рассасывающаяся, плетеная, фиолетовая,  на основе    полигликоливой кислоты (100%), с покрытием из поликапролактона и стеарата кальция не более 0.5% веса нити, USP (1), 90 см, игла колющая 40 мм., из стали марки  300 с силиконовым покрытием 1/2, окружности, 36 штук в транспортной упаковке.                                                                                                                                </w:t>
            </w:r>
          </w:p>
        </w:tc>
        <w:tc>
          <w:tcPr>
            <w:tcW w:w="567" w:type="dxa"/>
            <w:tcBorders>
              <w:top w:val="nil"/>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nil"/>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1656</w:t>
            </w:r>
          </w:p>
        </w:tc>
        <w:tc>
          <w:tcPr>
            <w:tcW w:w="1559" w:type="dxa"/>
            <w:tcBorders>
              <w:top w:val="nil"/>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1025</w:t>
            </w:r>
          </w:p>
        </w:tc>
        <w:tc>
          <w:tcPr>
            <w:tcW w:w="1354" w:type="dxa"/>
            <w:tcBorders>
              <w:top w:val="nil"/>
              <w:left w:val="nil"/>
              <w:bottom w:val="single" w:sz="4" w:space="0" w:color="auto"/>
              <w:right w:val="single" w:sz="8"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1 697 400,00    </w:t>
            </w:r>
          </w:p>
        </w:tc>
      </w:tr>
      <w:tr w:rsidR="00851490" w:rsidRPr="00851490" w:rsidTr="00BD7F0C">
        <w:trPr>
          <w:trHeight w:val="264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окрашена в контрастный цвет для улучшения визуализации в ране.</w:t>
            </w:r>
            <w:r w:rsidRPr="00851490">
              <w:rPr>
                <w:rFonts w:ascii="Times New Roman" w:eastAsia="Times New Roman" w:hAnsi="Times New Roman" w:cs="Times New Roman"/>
                <w:sz w:val="18"/>
                <w:szCs w:val="18"/>
                <w:lang w:eastAsia="ru-RU"/>
              </w:rPr>
              <w:br/>
              <w:t>Нить сохраняет 75% прочности на разрыв IN VIVO через 2 недели, 50% через 3 недели, 25% через 4 недели, срок полного рассасывания 56-70 дней.</w:t>
            </w:r>
            <w:r w:rsidRPr="00851490">
              <w:rPr>
                <w:rFonts w:ascii="Times New Roman" w:eastAsia="Times New Roman" w:hAnsi="Times New Roman" w:cs="Times New Roman"/>
                <w:sz w:val="18"/>
                <w:szCs w:val="18"/>
                <w:lang w:eastAsia="ru-RU"/>
              </w:rPr>
              <w:br/>
              <w:t xml:space="preserve">Толщина нити M4 (1), длина нити не менее 90 см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имеет конструкцию, увеличивающую надежность ее фиксации в иглодержателе   за счет продольных насечек на корпусе.  </w:t>
            </w:r>
            <w:r w:rsidRPr="00851490">
              <w:rPr>
                <w:rFonts w:ascii="Times New Roman" w:eastAsia="Times New Roman" w:hAnsi="Times New Roman" w:cs="Times New Roman"/>
                <w:sz w:val="18"/>
                <w:szCs w:val="18"/>
                <w:lang w:eastAsia="ru-RU"/>
              </w:rPr>
              <w:br/>
              <w:t xml:space="preserve"> Игла колющая массивная, от 39,5 до 40,5 мм длиной, 1/2 окружности. </w:t>
            </w:r>
            <w:r w:rsidRPr="00851490">
              <w:rPr>
                <w:rFonts w:ascii="Times New Roman" w:eastAsia="Times New Roman" w:hAnsi="Times New Roman" w:cs="Times New Roman"/>
                <w:sz w:val="18"/>
                <w:szCs w:val="18"/>
                <w:lang w:eastAsia="ru-RU"/>
              </w:rPr>
              <w:br/>
              <w:t xml:space="preserve">  Индивидуальная одинарная стерильная упаковка из фольги,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w:t>
            </w:r>
            <w:r w:rsidRPr="00851490">
              <w:rPr>
                <w:rFonts w:ascii="Times New Roman" w:eastAsia="Times New Roman" w:hAnsi="Times New Roman" w:cs="Times New Roman"/>
                <w:sz w:val="18"/>
                <w:szCs w:val="18"/>
                <w:lang w:eastAsia="ru-RU"/>
              </w:rPr>
              <w:br/>
              <w:t xml:space="preserve">Групповая упаковка (коробка) содержит 12 индивидуальных упаковок, герметичная (полиэтилен или другой материал), </w:t>
            </w:r>
            <w:r w:rsidRPr="00851490">
              <w:rPr>
                <w:rFonts w:ascii="Times New Roman" w:eastAsia="Times New Roman" w:hAnsi="Times New Roman" w:cs="Times New Roman"/>
                <w:sz w:val="18"/>
                <w:szCs w:val="18"/>
                <w:lang w:eastAsia="ru-RU"/>
              </w:rPr>
              <w:lastRenderedPageBreak/>
              <w:t>предохраняющая содержимое от влаги. Каждая коробка содержит инструкцию  по медицинскому применению на русском языке.</w:t>
            </w:r>
            <w:r w:rsidRPr="00851490">
              <w:rPr>
                <w:rFonts w:ascii="Times New Roman" w:eastAsia="Times New Roman" w:hAnsi="Times New Roman" w:cs="Times New Roman"/>
                <w:sz w:val="18"/>
                <w:szCs w:val="18"/>
                <w:lang w:eastAsia="ru-RU"/>
              </w:rPr>
              <w:br/>
              <w:t xml:space="preserve">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1656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1535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2 541 960,00    </w:t>
            </w:r>
          </w:p>
        </w:tc>
      </w:tr>
      <w:tr w:rsidR="00851490" w:rsidRPr="00851490" w:rsidTr="00BD7F0C">
        <w:trPr>
          <w:trHeight w:val="48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3</w:t>
            </w:r>
          </w:p>
        </w:tc>
        <w:tc>
          <w:tcPr>
            <w:tcW w:w="5163" w:type="dxa"/>
            <w:tcBorders>
              <w:top w:val="single" w:sz="4" w:space="0" w:color="auto"/>
              <w:left w:val="nil"/>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Нить рассасывающаяся, плетеная, фиолетовая,  на основе    полигликоливой кислоты (100%), с покрытием из поликапролактона и стеарата кальция не более 0.5% веса нити, USP (2/0), 75 см, игла колющая 22 мм., из стали марки  300 с силиконовым покрытием 1/2, окружности, 36 штук в транспортной упаковке.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984</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283 392,00    </w:t>
            </w:r>
          </w:p>
        </w:tc>
      </w:tr>
      <w:tr w:rsidR="00851490" w:rsidRPr="00851490" w:rsidTr="00BD7F0C">
        <w:trPr>
          <w:trHeight w:val="264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4</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окрашена в контрастный цвет для улучшения визуализации в ране.</w:t>
            </w:r>
            <w:r w:rsidRPr="00851490">
              <w:rPr>
                <w:rFonts w:ascii="Times New Roman" w:eastAsia="Times New Roman" w:hAnsi="Times New Roman" w:cs="Times New Roman"/>
                <w:sz w:val="18"/>
                <w:szCs w:val="18"/>
                <w:lang w:eastAsia="ru-RU"/>
              </w:rPr>
              <w:br/>
              <w:t>Нить сохраняет 75% прочности на разрыв IN VIVO через 2 недели, 50% через 3 недели, 25% через 4 недели, срок полного рассасывания 56-70 дней.</w:t>
            </w:r>
            <w:r w:rsidRPr="00851490">
              <w:rPr>
                <w:rFonts w:ascii="Times New Roman" w:eastAsia="Times New Roman" w:hAnsi="Times New Roman" w:cs="Times New Roman"/>
                <w:sz w:val="18"/>
                <w:szCs w:val="18"/>
                <w:lang w:eastAsia="ru-RU"/>
              </w:rPr>
              <w:br/>
              <w:t xml:space="preserve">Толщина нити M3 (2/0), длина нити не менее 75 см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имеет конструкцию, увеличивающую надежность ее фиксации в иглодержателе   за счет продольных насечек на корпусе.  </w:t>
            </w:r>
            <w:r w:rsidRPr="00851490">
              <w:rPr>
                <w:rFonts w:ascii="Times New Roman" w:eastAsia="Times New Roman" w:hAnsi="Times New Roman" w:cs="Times New Roman"/>
                <w:sz w:val="18"/>
                <w:szCs w:val="18"/>
                <w:lang w:eastAsia="ru-RU"/>
              </w:rPr>
              <w:br/>
              <w:t xml:space="preserve"> Игла колющая массивная, от 25,5 до 26,5 мм длиной, 1/2 окружности. </w:t>
            </w:r>
            <w:r w:rsidRPr="00851490">
              <w:rPr>
                <w:rFonts w:ascii="Times New Roman" w:eastAsia="Times New Roman" w:hAnsi="Times New Roman" w:cs="Times New Roman"/>
                <w:sz w:val="18"/>
                <w:szCs w:val="18"/>
                <w:lang w:eastAsia="ru-RU"/>
              </w:rPr>
              <w:br/>
              <w:t xml:space="preserve">  Индивидуальная одинарная стерильная упаковка из фольги,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w:t>
            </w:r>
            <w:r w:rsidRPr="00851490">
              <w:rPr>
                <w:rFonts w:ascii="Times New Roman" w:eastAsia="Times New Roman" w:hAnsi="Times New Roman" w:cs="Times New Roman"/>
                <w:sz w:val="18"/>
                <w:szCs w:val="18"/>
                <w:lang w:eastAsia="ru-RU"/>
              </w:rPr>
              <w:br/>
              <w:t>Групповая упаковка (коробка) содержит 12 индивидуальных упаковок, герметичная (полиэтилен или другой материал), предохраняющая содержимое от влаги. Каждая коробка содержит инструкцию  по медицинскому применению на русском языке.</w:t>
            </w:r>
            <w:r w:rsidRPr="00851490">
              <w:rPr>
                <w:rFonts w:ascii="Times New Roman" w:eastAsia="Times New Roman" w:hAnsi="Times New Roman" w:cs="Times New Roman"/>
                <w:sz w:val="18"/>
                <w:szCs w:val="18"/>
                <w:lang w:eastAsia="ru-RU"/>
              </w:rPr>
              <w:br/>
              <w:t xml:space="preserve">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1145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329 760,00    </w:t>
            </w:r>
          </w:p>
        </w:tc>
      </w:tr>
      <w:tr w:rsidR="00851490" w:rsidRPr="00851490" w:rsidTr="00BD7F0C">
        <w:trPr>
          <w:trHeight w:val="48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5</w:t>
            </w:r>
          </w:p>
        </w:tc>
        <w:tc>
          <w:tcPr>
            <w:tcW w:w="5163" w:type="dxa"/>
            <w:tcBorders>
              <w:top w:val="single" w:sz="4" w:space="0" w:color="auto"/>
              <w:left w:val="single" w:sz="4" w:space="0" w:color="auto"/>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Нить рассасывающаяся, плетеная, фиолетовая,  на основе    полигликоливой кислоты (100%), с покрытием из поликапролактона и стеарата кальция не более 0.5% веса нити, USP (3/0), 75 см, игла колющая 26 мм., из стали марки  300 с силиконовым покрытием 1/2, окружности, 36 штук в транспортной упаковке.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1044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984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1 027 296,00    </w:t>
            </w:r>
          </w:p>
        </w:tc>
      </w:tr>
      <w:tr w:rsidR="00851490" w:rsidRPr="00851490" w:rsidTr="00BD7F0C">
        <w:trPr>
          <w:trHeight w:val="264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6</w:t>
            </w:r>
          </w:p>
        </w:tc>
        <w:tc>
          <w:tcPr>
            <w:tcW w:w="5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окрашена в контрастный цвет для улучшения визуализации в ране.</w:t>
            </w:r>
            <w:r w:rsidRPr="00851490">
              <w:rPr>
                <w:rFonts w:ascii="Times New Roman" w:eastAsia="Times New Roman" w:hAnsi="Times New Roman" w:cs="Times New Roman"/>
                <w:sz w:val="18"/>
                <w:szCs w:val="18"/>
                <w:lang w:eastAsia="ru-RU"/>
              </w:rPr>
              <w:br/>
              <w:t>Нить сохраняет 75% прочности на разрыв IN VIVO через 2 недели, 50% через 3 недели, 25% через 4 недели, срок полного рассасывания 56-70 дней.</w:t>
            </w:r>
            <w:r w:rsidRPr="00851490">
              <w:rPr>
                <w:rFonts w:ascii="Times New Roman" w:eastAsia="Times New Roman" w:hAnsi="Times New Roman" w:cs="Times New Roman"/>
                <w:sz w:val="18"/>
                <w:szCs w:val="18"/>
                <w:lang w:eastAsia="ru-RU"/>
              </w:rPr>
              <w:br/>
              <w:t xml:space="preserve">Толщина нити M2 (3/0), длина нити не менее 75 см Игла из коррозионностойкого высокопрочного сплава, обработана силиконом, для уменьшения трения между иглой и тканями, и облегчения проведение иглы через ткани. Игла имеет конструкцию, увеличивающую надежность ее фиксации в иглодержателе  за счет насечек в месте захвата.   </w:t>
            </w:r>
            <w:r w:rsidRPr="00851490">
              <w:rPr>
                <w:rFonts w:ascii="Times New Roman" w:eastAsia="Times New Roman" w:hAnsi="Times New Roman" w:cs="Times New Roman"/>
                <w:sz w:val="18"/>
                <w:szCs w:val="18"/>
                <w:lang w:eastAsia="ru-RU"/>
              </w:rPr>
              <w:br/>
              <w:t>Игла колющая, 1/2 окружности, от 25,5 до 26,5 мм, длиной. Кончик иглы уплощен для лучшего разделения тканей.</w:t>
            </w:r>
            <w:r w:rsidRPr="00851490">
              <w:rPr>
                <w:rFonts w:ascii="Times New Roman" w:eastAsia="Times New Roman" w:hAnsi="Times New Roman" w:cs="Times New Roman"/>
                <w:sz w:val="18"/>
                <w:szCs w:val="18"/>
                <w:lang w:eastAsia="ru-RU"/>
              </w:rPr>
              <w:br/>
              <w:t xml:space="preserve">  Индивидуальная одинарная стерильная упаковка из фольги,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w:t>
            </w:r>
            <w:r w:rsidRPr="00851490">
              <w:rPr>
                <w:rFonts w:ascii="Times New Roman" w:eastAsia="Times New Roman" w:hAnsi="Times New Roman" w:cs="Times New Roman"/>
                <w:sz w:val="18"/>
                <w:szCs w:val="18"/>
                <w:lang w:eastAsia="ru-RU"/>
              </w:rPr>
              <w:br/>
              <w:t>Групповая упаковка (коробка) содержит 12 индивидуальных упаковок, герметичная (полиэтилен или другой материал), предохраняющая содержимое от влаги. Каждая коробка содержит инструкцию  по медицинскому применению на русском языке.</w:t>
            </w:r>
            <w:r w:rsidRPr="00851490">
              <w:rPr>
                <w:rFonts w:ascii="Times New Roman" w:eastAsia="Times New Roman" w:hAnsi="Times New Roman" w:cs="Times New Roman"/>
                <w:sz w:val="18"/>
                <w:szCs w:val="18"/>
                <w:lang w:eastAsia="ru-RU"/>
              </w:rPr>
              <w:br/>
              <w:t xml:space="preserve">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1044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1095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1 143 180,00    </w:t>
            </w:r>
          </w:p>
        </w:tc>
      </w:tr>
      <w:tr w:rsidR="00851490" w:rsidRPr="00851490" w:rsidTr="00BD7F0C">
        <w:trPr>
          <w:trHeight w:val="48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7</w:t>
            </w:r>
          </w:p>
        </w:tc>
        <w:tc>
          <w:tcPr>
            <w:tcW w:w="5163" w:type="dxa"/>
            <w:tcBorders>
              <w:top w:val="single" w:sz="4" w:space="0" w:color="auto"/>
              <w:left w:val="nil"/>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Нить рассасывающаяся, плетеная, фиолетовая,  на основе    полигликоливой кислоты (100%), с покрытием из поликапролактона и стеарата кальция не более 0.5% веса нити, USP (4/0), 75 см, игла колющая 18 мм., из стали марки  300 с силиконовым покрытием 1/2, окружности, 36 штук в транспортной упаковке.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468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984</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460 512,00    </w:t>
            </w:r>
          </w:p>
        </w:tc>
      </w:tr>
      <w:tr w:rsidR="00851490" w:rsidRPr="00851490" w:rsidTr="00BD7F0C">
        <w:trPr>
          <w:trHeight w:val="264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8</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окрашена в контрастный цвет для улучшения визуализации в ране.</w:t>
            </w:r>
            <w:r w:rsidRPr="00851490">
              <w:rPr>
                <w:rFonts w:ascii="Times New Roman" w:eastAsia="Times New Roman" w:hAnsi="Times New Roman" w:cs="Times New Roman"/>
                <w:sz w:val="18"/>
                <w:szCs w:val="18"/>
                <w:lang w:eastAsia="ru-RU"/>
              </w:rPr>
              <w:br/>
              <w:t>Нить сохраняет 75% прочности на разрыв IN VIVO через 2 недели, 50% через 3 недели, 25% через 4 недели, срок полного рассасывания 56-70 дней.</w:t>
            </w:r>
            <w:r w:rsidRPr="00851490">
              <w:rPr>
                <w:rFonts w:ascii="Times New Roman" w:eastAsia="Times New Roman" w:hAnsi="Times New Roman" w:cs="Times New Roman"/>
                <w:sz w:val="18"/>
                <w:szCs w:val="18"/>
                <w:lang w:eastAsia="ru-RU"/>
              </w:rPr>
              <w:br/>
              <w:t>Толщина нити M1.5 (4/0), длина нити не менее 75 см Игла из коррозионностойкого высокопрочного сплава, обработана силиконом, для уменьшения трения между иглой и тканями, и облегчения проведение иглы через ткани.</w:t>
            </w:r>
            <w:r w:rsidRPr="00851490">
              <w:rPr>
                <w:rFonts w:ascii="Times New Roman" w:eastAsia="Times New Roman" w:hAnsi="Times New Roman" w:cs="Times New Roman"/>
                <w:sz w:val="18"/>
                <w:szCs w:val="18"/>
                <w:lang w:eastAsia="ru-RU"/>
              </w:rPr>
              <w:br/>
              <w:t>Игла колющая, 1/2 окружности, от 19,5 до 20,5 мм, длиной. Кончик иглы уплощен для лучшего разделения тканей.</w:t>
            </w:r>
            <w:r w:rsidRPr="00851490">
              <w:rPr>
                <w:rFonts w:ascii="Times New Roman" w:eastAsia="Times New Roman" w:hAnsi="Times New Roman" w:cs="Times New Roman"/>
                <w:sz w:val="18"/>
                <w:szCs w:val="18"/>
                <w:lang w:eastAsia="ru-RU"/>
              </w:rPr>
              <w:br/>
              <w:t xml:space="preserve">  Индивидуальная одинарная стерильная упаковка из фольги, защищающая содержимое от влаги, одинарная, обеспечивающая доступ к внутреннему вкладышу в одно </w:t>
            </w:r>
            <w:r w:rsidRPr="00851490">
              <w:rPr>
                <w:rFonts w:ascii="Times New Roman" w:eastAsia="Times New Roman" w:hAnsi="Times New Roman" w:cs="Times New Roman"/>
                <w:sz w:val="18"/>
                <w:szCs w:val="18"/>
                <w:lang w:eastAsia="ru-RU"/>
              </w:rPr>
              <w:lastRenderedPageBreak/>
              <w:t>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w:t>
            </w:r>
            <w:r w:rsidRPr="00851490">
              <w:rPr>
                <w:rFonts w:ascii="Times New Roman" w:eastAsia="Times New Roman" w:hAnsi="Times New Roman" w:cs="Times New Roman"/>
                <w:sz w:val="18"/>
                <w:szCs w:val="18"/>
                <w:lang w:eastAsia="ru-RU"/>
              </w:rPr>
              <w:br/>
              <w:t>Групповая упаковка (коробка) содержит 12 индивидуальных упаковок, герметичная (полиэтилен или другой материал), предохраняющая содержимое от влаги. Каждая коробка содержит инструкцию  по медицинскому применению на русском языке.</w:t>
            </w:r>
            <w:r w:rsidRPr="00851490">
              <w:rPr>
                <w:rFonts w:ascii="Times New Roman" w:eastAsia="Times New Roman" w:hAnsi="Times New Roman" w:cs="Times New Roman"/>
                <w:sz w:val="18"/>
                <w:szCs w:val="18"/>
                <w:lang w:eastAsia="ru-RU"/>
              </w:rPr>
              <w:br/>
              <w:t xml:space="preserve">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468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1105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517 140,00    </w:t>
            </w:r>
          </w:p>
        </w:tc>
      </w:tr>
      <w:tr w:rsidR="00851490" w:rsidRPr="00851490" w:rsidTr="00BD7F0C">
        <w:trPr>
          <w:trHeight w:val="48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9</w:t>
            </w:r>
          </w:p>
        </w:tc>
        <w:tc>
          <w:tcPr>
            <w:tcW w:w="5163" w:type="dxa"/>
            <w:tcBorders>
              <w:top w:val="single" w:sz="4" w:space="0" w:color="auto"/>
              <w:left w:val="nil"/>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Нить рассасывающаяся, плетеная, фиолетовая,  на основе    полигликоливой кислоты (100%), с покрытием из поликапролактона и стеарата кальция не более 0.5% веса нити, USP (5/0), 75 см, игла колющая 18 мм., из стали марки  300 с силиконовым покрытием 1/2, окружности, 36 штук в транспортной упаковке.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984</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177 120,00    </w:t>
            </w:r>
          </w:p>
        </w:tc>
      </w:tr>
      <w:tr w:rsidR="00851490" w:rsidRPr="00851490" w:rsidTr="00BD7F0C">
        <w:trPr>
          <w:trHeight w:val="264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10</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окрашена в контрастный цвет для улучшения визуализации в ране.</w:t>
            </w:r>
            <w:r w:rsidRPr="00851490">
              <w:rPr>
                <w:rFonts w:ascii="Times New Roman" w:eastAsia="Times New Roman" w:hAnsi="Times New Roman" w:cs="Times New Roman"/>
                <w:sz w:val="18"/>
                <w:szCs w:val="18"/>
                <w:lang w:eastAsia="ru-RU"/>
              </w:rPr>
              <w:br/>
              <w:t>Нить сохраняет 75% прочности на разрыв IN VIVO через 2 недели, 50% через 3 недели, 25% через 4 недели, срок полного рассасывания 56-70 дней.</w:t>
            </w:r>
            <w:r w:rsidRPr="00851490">
              <w:rPr>
                <w:rFonts w:ascii="Times New Roman" w:eastAsia="Times New Roman" w:hAnsi="Times New Roman" w:cs="Times New Roman"/>
                <w:sz w:val="18"/>
                <w:szCs w:val="18"/>
                <w:lang w:eastAsia="ru-RU"/>
              </w:rPr>
              <w:br/>
              <w:t>Толщина нити M1 (5/0), длина нити не менее 75 см Игла из коррозионностойкого высокопрочного сплава, обработана силиконом, для уменьшения трения между иглой и тканями, и облегчения проведение иглы через ткани.</w:t>
            </w:r>
            <w:r w:rsidRPr="00851490">
              <w:rPr>
                <w:rFonts w:ascii="Times New Roman" w:eastAsia="Times New Roman" w:hAnsi="Times New Roman" w:cs="Times New Roman"/>
                <w:sz w:val="18"/>
                <w:szCs w:val="18"/>
                <w:lang w:eastAsia="ru-RU"/>
              </w:rPr>
              <w:br/>
              <w:t>Игла колющая, 1/2 окружности, от 16,5 до 17,5 мм, длиной. Кончик иглы уплощен для лучшего разделения тканей.</w:t>
            </w:r>
            <w:r w:rsidRPr="00851490">
              <w:rPr>
                <w:rFonts w:ascii="Times New Roman" w:eastAsia="Times New Roman" w:hAnsi="Times New Roman" w:cs="Times New Roman"/>
                <w:sz w:val="18"/>
                <w:szCs w:val="18"/>
                <w:lang w:eastAsia="ru-RU"/>
              </w:rPr>
              <w:br/>
              <w:t xml:space="preserve">  Индивидуальная одинарная стерильная упаковка из фольги,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w:t>
            </w:r>
            <w:r w:rsidRPr="00851490">
              <w:rPr>
                <w:rFonts w:ascii="Times New Roman" w:eastAsia="Times New Roman" w:hAnsi="Times New Roman" w:cs="Times New Roman"/>
                <w:sz w:val="18"/>
                <w:szCs w:val="18"/>
                <w:lang w:eastAsia="ru-RU"/>
              </w:rPr>
              <w:br/>
              <w:t>Групповая упаковка (коробка) содержит 12 индивидуальных упаковок, герметичная (полиэтилен или другой материал), предохраняющая содержимое от влаги. Каждая коробка содержит инструкцию  по медицинскому применению на русском языке.</w:t>
            </w:r>
            <w:r w:rsidRPr="00851490">
              <w:rPr>
                <w:rFonts w:ascii="Times New Roman" w:eastAsia="Times New Roman" w:hAnsi="Times New Roman" w:cs="Times New Roman"/>
                <w:sz w:val="18"/>
                <w:szCs w:val="18"/>
                <w:lang w:eastAsia="ru-RU"/>
              </w:rPr>
              <w:br/>
              <w:t xml:space="preserve">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w:t>
            </w:r>
            <w:r w:rsidRPr="00851490">
              <w:rPr>
                <w:rFonts w:ascii="Times New Roman" w:eastAsia="Times New Roman" w:hAnsi="Times New Roman" w:cs="Times New Roman"/>
                <w:sz w:val="18"/>
                <w:szCs w:val="18"/>
                <w:lang w:eastAsia="ru-RU"/>
              </w:rPr>
              <w:lastRenderedPageBreak/>
              <w:t xml:space="preserve">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1290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232 200,00    </w:t>
            </w:r>
          </w:p>
        </w:tc>
      </w:tr>
      <w:tr w:rsidR="00851490" w:rsidRPr="00851490" w:rsidTr="00BD7F0C">
        <w:trPr>
          <w:trHeight w:val="12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11</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Стерильный, естественный рассасывающийся хирургический шовный материал, изготавливающийся из кишок млекопитающих. Изделие упаковано в индивидуальный блистер, обеспечивающий сохранение эксплуатационных и медицинских характеристик в течение всего срока хранения, и в картонную коробку</w:t>
            </w:r>
            <w:r w:rsidRPr="00851490">
              <w:rPr>
                <w:rFonts w:ascii="Times New Roman" w:eastAsia="Times New Roman" w:hAnsi="Times New Roman" w:cs="Times New Roman"/>
                <w:sz w:val="18"/>
                <w:szCs w:val="18"/>
                <w:lang w:eastAsia="ru-RU"/>
              </w:rPr>
              <w:br/>
              <w:t>Область применения: Желудочно-кишечная хирургия, гинекология, слизистые оболочки, брюшина, паренхиматозные органы, фасции, мышцы, урология, подкожная клетчатка, закрытие ран.</w:t>
            </w:r>
            <w:r w:rsidRPr="00851490">
              <w:rPr>
                <w:rFonts w:ascii="Times New Roman" w:eastAsia="Times New Roman" w:hAnsi="Times New Roman" w:cs="Times New Roman"/>
                <w:sz w:val="18"/>
                <w:szCs w:val="18"/>
                <w:lang w:eastAsia="ru-RU"/>
              </w:rPr>
              <w:br/>
              <w:t xml:space="preserve">Толщина нити M6 (2), длина нити не менее 75 см. Игла колющая, 1/2 окружности, от 44,5 до 45,5 мм, длиной.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365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438 000,00    </w:t>
            </w:r>
          </w:p>
        </w:tc>
      </w:tr>
      <w:tr w:rsidR="00851490" w:rsidRPr="00851490" w:rsidTr="00BD7F0C">
        <w:trPr>
          <w:trHeight w:val="12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12</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Стерильный, естественный рассасывающийся хирургический шовный материал, изготавливающийся из кишок млекопитающих. Изделие упаковано в индивидуальный блистер, обеспечивающий сохранение эксплуатационных и медицинских характеристик в течение всего срока хранения, и в картонную коробку</w:t>
            </w:r>
            <w:r w:rsidRPr="00851490">
              <w:rPr>
                <w:rFonts w:ascii="Times New Roman" w:eastAsia="Times New Roman" w:hAnsi="Times New Roman" w:cs="Times New Roman"/>
                <w:sz w:val="18"/>
                <w:szCs w:val="18"/>
                <w:lang w:eastAsia="ru-RU"/>
              </w:rPr>
              <w:br/>
              <w:t>Область применения: Желудочно-кишечная хирургия, гинекология, слизистые оболочки, брюшина, паренхиматозные органы, фасции, мышцы, урология, подкожная клетчатка, закрытие ран.</w:t>
            </w:r>
            <w:r w:rsidRPr="00851490">
              <w:rPr>
                <w:rFonts w:ascii="Times New Roman" w:eastAsia="Times New Roman" w:hAnsi="Times New Roman" w:cs="Times New Roman"/>
                <w:sz w:val="18"/>
                <w:szCs w:val="18"/>
                <w:lang w:eastAsia="ru-RU"/>
              </w:rPr>
              <w:br/>
              <w:t xml:space="preserve">Толщина нити M4 (0), длина нити не менее 75 см. Игла колющая, 1/2 окружности, от 29,5 до 30,5 мм, длиной.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315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378 000,00    </w:t>
            </w:r>
          </w:p>
        </w:tc>
      </w:tr>
      <w:tr w:rsidR="00851490" w:rsidRPr="00851490" w:rsidTr="00BD7F0C">
        <w:trPr>
          <w:trHeight w:val="12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13</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Стерильный, естественный рассасывающийся хирургический шовный материал, изготавливающийся из кишок млекопитающих. Изделие упаковано в индивидуальный блистер, обеспечивающий сохранение эксплуатационных и медицинских характеристик в течение всего срока хранения, и в картонную коробку</w:t>
            </w:r>
            <w:r w:rsidRPr="00851490">
              <w:rPr>
                <w:rFonts w:ascii="Times New Roman" w:eastAsia="Times New Roman" w:hAnsi="Times New Roman" w:cs="Times New Roman"/>
                <w:sz w:val="18"/>
                <w:szCs w:val="18"/>
                <w:lang w:eastAsia="ru-RU"/>
              </w:rPr>
              <w:br/>
              <w:t>Область применения: Желудочно-кишечная хирургия, гинекология, слизистые оболочки, брюшина, паренхиматозные органы, фасции, мышцы, урология, подкожная клетчатка, закрытие ран.</w:t>
            </w:r>
            <w:r w:rsidRPr="00851490">
              <w:rPr>
                <w:rFonts w:ascii="Times New Roman" w:eastAsia="Times New Roman" w:hAnsi="Times New Roman" w:cs="Times New Roman"/>
                <w:sz w:val="18"/>
                <w:szCs w:val="18"/>
                <w:lang w:eastAsia="ru-RU"/>
              </w:rPr>
              <w:br/>
              <w:t xml:space="preserve">Толщина нити M4 (0), длина нити не менее 75 см. Игла колющая, 1/2 окружности, от 29,5 до 30,5 мм, длиной.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330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396 000,00    </w:t>
            </w:r>
          </w:p>
        </w:tc>
      </w:tr>
      <w:tr w:rsidR="00851490" w:rsidRPr="00851490" w:rsidTr="00BD7F0C">
        <w:trPr>
          <w:trHeight w:val="12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14</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Стерильный, естественный рассасывающийся хирургический шовный материал, изготавливающийся из кишок млекопитающих. Изделие упаковано в индивидуальный блистер, обеспечивающий сохранение эксплуатационных и медицинских характеристик в течение всего срока хранения, и в картонную коробку</w:t>
            </w:r>
            <w:r w:rsidRPr="00851490">
              <w:rPr>
                <w:rFonts w:ascii="Times New Roman" w:eastAsia="Times New Roman" w:hAnsi="Times New Roman" w:cs="Times New Roman"/>
                <w:sz w:val="18"/>
                <w:szCs w:val="18"/>
                <w:lang w:eastAsia="ru-RU"/>
              </w:rPr>
              <w:br/>
              <w:t>Область применения: Желудочно-кишечная хирургия, гинекология, слизистые оболочки, брюшина, паренхиматозные органы, фасции, мышцы, урология, подкожная клетчатка, закрытие ран.</w:t>
            </w:r>
            <w:r w:rsidRPr="00851490">
              <w:rPr>
                <w:rFonts w:ascii="Times New Roman" w:eastAsia="Times New Roman" w:hAnsi="Times New Roman" w:cs="Times New Roman"/>
                <w:sz w:val="18"/>
                <w:szCs w:val="18"/>
                <w:lang w:eastAsia="ru-RU"/>
              </w:rPr>
              <w:br/>
              <w:t xml:space="preserve">Толщина нити M3,5 (2/0), длина нити не менее 75 см. Игла колющая, 1/2 окружности, от 24,5 до 25,5 мм, длиной.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295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109 740,00    </w:t>
            </w:r>
          </w:p>
        </w:tc>
      </w:tr>
      <w:tr w:rsidR="00851490" w:rsidRPr="00851490" w:rsidTr="00BD7F0C">
        <w:trPr>
          <w:trHeight w:val="12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15</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Стерильный, естественный рассасывающийся хирургический шовный материал, изготавливающийся из кишок млекопитающих. Изделие упаковано в индивидуальный блистер, обеспечивающий сохранение эксплуатационных и медицинских характеристик в течение всего срока хранения, и в картонную коробку</w:t>
            </w:r>
            <w:r w:rsidRPr="00851490">
              <w:rPr>
                <w:rFonts w:ascii="Times New Roman" w:eastAsia="Times New Roman" w:hAnsi="Times New Roman" w:cs="Times New Roman"/>
                <w:sz w:val="18"/>
                <w:szCs w:val="18"/>
                <w:lang w:eastAsia="ru-RU"/>
              </w:rPr>
              <w:br/>
              <w:t>Область применения: Желудочно-кишечная хирургия, гинекология, слизистые оболочки, брюшина, паренхиматозные органы, фасции, мышцы, урология, подкожная клетчатка, закрытие ран.</w:t>
            </w:r>
            <w:r w:rsidRPr="00851490">
              <w:rPr>
                <w:rFonts w:ascii="Times New Roman" w:eastAsia="Times New Roman" w:hAnsi="Times New Roman" w:cs="Times New Roman"/>
                <w:sz w:val="18"/>
                <w:szCs w:val="18"/>
                <w:lang w:eastAsia="ru-RU"/>
              </w:rPr>
              <w:br/>
            </w:r>
            <w:r w:rsidRPr="00851490">
              <w:rPr>
                <w:rFonts w:ascii="Times New Roman" w:eastAsia="Times New Roman" w:hAnsi="Times New Roman" w:cs="Times New Roman"/>
                <w:sz w:val="18"/>
                <w:szCs w:val="18"/>
                <w:lang w:eastAsia="ru-RU"/>
              </w:rPr>
              <w:lastRenderedPageBreak/>
              <w:t>Толщина нити M3 (3/0), длина нити не менее 75 см. Игла колющая, 1/2 окружности, от 19,5 до 20,5 мм, длиной.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295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177 000,00    </w:t>
            </w:r>
          </w:p>
        </w:tc>
      </w:tr>
      <w:tr w:rsidR="00851490" w:rsidRPr="00851490" w:rsidTr="00BD7F0C">
        <w:trPr>
          <w:trHeight w:val="12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16</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Стерильный, естественный рассасывающийся хирургический шовный материал, изготавливающийся из кишок млекопитающих. Изделие упаковано в индивидуальный блистер, обеспечивающий сохранение эксплуатационных и медицинских характеристик в течение всего срока хранения, и в картонную коробку</w:t>
            </w:r>
            <w:r w:rsidRPr="00851490">
              <w:rPr>
                <w:rFonts w:ascii="Times New Roman" w:eastAsia="Times New Roman" w:hAnsi="Times New Roman" w:cs="Times New Roman"/>
                <w:sz w:val="18"/>
                <w:szCs w:val="18"/>
                <w:lang w:eastAsia="ru-RU"/>
              </w:rPr>
              <w:br/>
              <w:t>Область применения: Желудочно-кишечная хирургия, гинекология, слизистые оболочки, брюшина, паренхиматозные органы, фасции, мышцы, урология, подкожная клетчатка, закрытие ран.</w:t>
            </w:r>
            <w:r w:rsidRPr="00851490">
              <w:rPr>
                <w:rFonts w:ascii="Times New Roman" w:eastAsia="Times New Roman" w:hAnsi="Times New Roman" w:cs="Times New Roman"/>
                <w:sz w:val="18"/>
                <w:szCs w:val="18"/>
                <w:lang w:eastAsia="ru-RU"/>
              </w:rPr>
              <w:br/>
              <w:t>Толщина нити M1,5 (5/0), длина нити не менее 75 см. Игла колющая, 1/2 окружности, от 16,5 до 17,5 мм, длиной.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285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51 300,00    </w:t>
            </w:r>
          </w:p>
        </w:tc>
      </w:tr>
      <w:tr w:rsidR="00851490" w:rsidRPr="00851490" w:rsidTr="00BD7F0C">
        <w:trPr>
          <w:trHeight w:val="24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17</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рассасывающаяся, монофиламентная, изготовленная из полиэфира поли-п-диоксанона. Используемые материалы не должны иметь антигенной активности и должны быть апирогенны.Нить окрашена в контрастный цвет для улучшения визуализации в ране.</w:t>
            </w:r>
            <w:r w:rsidRPr="00851490">
              <w:rPr>
                <w:rFonts w:ascii="Times New Roman" w:eastAsia="Times New Roman" w:hAnsi="Times New Roman" w:cs="Times New Roman"/>
                <w:sz w:val="18"/>
                <w:szCs w:val="18"/>
                <w:lang w:eastAsia="ru-RU"/>
              </w:rPr>
              <w:br/>
              <w:t>Нить сохраняет 80% прочности на разрыв IN VIVO через 2 недели, 70% через 4 недели, 60% через 6 недель, срок полного рассасывания 182-238 дней.</w:t>
            </w:r>
            <w:r w:rsidRPr="00851490">
              <w:rPr>
                <w:rFonts w:ascii="Times New Roman" w:eastAsia="Times New Roman" w:hAnsi="Times New Roman" w:cs="Times New Roman"/>
                <w:sz w:val="18"/>
                <w:szCs w:val="18"/>
                <w:lang w:eastAsia="ru-RU"/>
              </w:rPr>
              <w:br/>
              <w:t xml:space="preserve">М1 (5/0), длина нити не менее 70 см. Игла из коррозионностойкого высокопрочного сплава,обработана силиконом,что способствует уменьшению трения между иглой и тканями.  </w:t>
            </w:r>
            <w:r w:rsidRPr="00851490">
              <w:rPr>
                <w:rFonts w:ascii="Times New Roman" w:eastAsia="Times New Roman" w:hAnsi="Times New Roman" w:cs="Times New Roman"/>
                <w:sz w:val="18"/>
                <w:szCs w:val="18"/>
                <w:lang w:eastAsia="ru-RU"/>
              </w:rPr>
              <w:br/>
              <w:t>Две иглы колющие, 1/2 окружности, от 12,5 до 13,5 мм длиной.</w:t>
            </w:r>
            <w:r w:rsidRPr="00851490">
              <w:rPr>
                <w:rFonts w:ascii="Times New Roman" w:eastAsia="Times New Roman" w:hAnsi="Times New Roman" w:cs="Times New Roman"/>
                <w:sz w:val="18"/>
                <w:szCs w:val="18"/>
                <w:lang w:eastAsia="ru-RU"/>
              </w:rPr>
              <w:br/>
              <w:t>Игла имеет конструкцию, увеличивающую надежность ее фиксации в иглодержателе  за счет насечек в месте захвата  и скругленных углов корпуса и  фиксации под различным углом в иглодержателе.</w:t>
            </w:r>
            <w:r w:rsidRPr="00851490">
              <w:rPr>
                <w:rFonts w:ascii="Times New Roman" w:eastAsia="Times New Roman" w:hAnsi="Times New Roman" w:cs="Times New Roman"/>
                <w:sz w:val="18"/>
                <w:szCs w:val="18"/>
                <w:lang w:eastAsia="ru-RU"/>
              </w:rPr>
              <w:br/>
              <w:t xml:space="preserve">   Индивидуальная одинарная стерильная упаковка из фольги, защищающая содержимое от влаги,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столе.Групповая упаковка (коробка) содержит 36 индивидуальных упаковок, герметичная (полиэтилен или другой материал), предохраняющая содержимое от влаги. Каждая коробка содержит инструкцию по медицинскому применению на  русском языке.Срок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2430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58 320,00    </w:t>
            </w:r>
          </w:p>
        </w:tc>
      </w:tr>
      <w:tr w:rsidR="00851490" w:rsidRPr="00851490" w:rsidTr="00BD7F0C">
        <w:trPr>
          <w:trHeight w:val="24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18</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рассасывающаяся, монофиламентная, изготовленная из полиэфира поли-п-диоксанона. Используемые материалы не должны иметь антигенной активности и должны быть апирогенны.Нить окрашена в контрастный цвет для улучшения визуализации в ране.</w:t>
            </w:r>
            <w:r w:rsidRPr="00851490">
              <w:rPr>
                <w:rFonts w:ascii="Times New Roman" w:eastAsia="Times New Roman" w:hAnsi="Times New Roman" w:cs="Times New Roman"/>
                <w:sz w:val="18"/>
                <w:szCs w:val="18"/>
                <w:lang w:eastAsia="ru-RU"/>
              </w:rPr>
              <w:br/>
              <w:t>Нить сохраняет 80% прочности на разрыв IN VIVO через 2 недели, 70% через 4 недели, 60% через 6 недель, срок полного рассасывания 182-238 дней.</w:t>
            </w:r>
            <w:r w:rsidRPr="00851490">
              <w:rPr>
                <w:rFonts w:ascii="Times New Roman" w:eastAsia="Times New Roman" w:hAnsi="Times New Roman" w:cs="Times New Roman"/>
                <w:sz w:val="18"/>
                <w:szCs w:val="18"/>
                <w:lang w:eastAsia="ru-RU"/>
              </w:rPr>
              <w:br/>
              <w:t xml:space="preserve">М0,7 (6/0), длина нити не менее 60 см. Игла из коррозионностойкого высокопрочного сплава,обработана </w:t>
            </w:r>
            <w:r w:rsidRPr="00851490">
              <w:rPr>
                <w:rFonts w:ascii="Times New Roman" w:eastAsia="Times New Roman" w:hAnsi="Times New Roman" w:cs="Times New Roman"/>
                <w:sz w:val="18"/>
                <w:szCs w:val="18"/>
                <w:lang w:eastAsia="ru-RU"/>
              </w:rPr>
              <w:lastRenderedPageBreak/>
              <w:t xml:space="preserve">силиконом,что способствует уменьшению трения между иглой и тканями.  </w:t>
            </w:r>
            <w:r w:rsidRPr="00851490">
              <w:rPr>
                <w:rFonts w:ascii="Times New Roman" w:eastAsia="Times New Roman" w:hAnsi="Times New Roman" w:cs="Times New Roman"/>
                <w:sz w:val="18"/>
                <w:szCs w:val="18"/>
                <w:lang w:eastAsia="ru-RU"/>
              </w:rPr>
              <w:br/>
              <w:t>Две иглы колющие, 3/8 окружности, от 12,5 до 13,5 мм длиной.</w:t>
            </w:r>
            <w:r w:rsidRPr="00851490">
              <w:rPr>
                <w:rFonts w:ascii="Times New Roman" w:eastAsia="Times New Roman" w:hAnsi="Times New Roman" w:cs="Times New Roman"/>
                <w:sz w:val="18"/>
                <w:szCs w:val="18"/>
                <w:lang w:eastAsia="ru-RU"/>
              </w:rPr>
              <w:br/>
              <w:t>Игла имеет конструкцию, увеличивающую надежность ее фиксации в иглодержателе  за счет насечек в месте захвата  и скругленных углов корпуса и  фиксации под различным углом в иглодержателе.</w:t>
            </w:r>
            <w:r w:rsidRPr="00851490">
              <w:rPr>
                <w:rFonts w:ascii="Times New Roman" w:eastAsia="Times New Roman" w:hAnsi="Times New Roman" w:cs="Times New Roman"/>
                <w:sz w:val="18"/>
                <w:szCs w:val="18"/>
                <w:lang w:eastAsia="ru-RU"/>
              </w:rPr>
              <w:br/>
              <w:t xml:space="preserve">   Индивидуальная одинарная стерильная упаковка из фольги, защищающая содержимое от влаги,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столе.Групповая упаковка (коробка) содержит 36 индивидуальных упаковок, герметичная (полиэтилен или другой материал), предохраняющая содержимое от влаги. Каждая коробка содержит инструкцию по медицинскому применению на  русском языке.Срок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3850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92 400,00    </w:t>
            </w:r>
          </w:p>
        </w:tc>
      </w:tr>
      <w:tr w:rsidR="00851490" w:rsidRPr="00851490" w:rsidTr="00BD7F0C">
        <w:trPr>
          <w:trHeight w:val="24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19</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рассасывающаяся, монофиламентная, изготовленная из полиэфира поли-п-диоксанона. Используемые материалы не должны иметь антигенной активности и должны быть апирогенны.Нить окрашена в контрастный цвет для улучшения визуализации в ране.</w:t>
            </w:r>
            <w:r w:rsidRPr="00851490">
              <w:rPr>
                <w:rFonts w:ascii="Times New Roman" w:eastAsia="Times New Roman" w:hAnsi="Times New Roman" w:cs="Times New Roman"/>
                <w:sz w:val="18"/>
                <w:szCs w:val="18"/>
                <w:lang w:eastAsia="ru-RU"/>
              </w:rPr>
              <w:br/>
              <w:t>Нить сохраняет 80% прочности на разрыв IN VIVO через 2 недели, 70% через 4 недели, 60% через 6 недель, срок полного рассасывания 182-238 дней.</w:t>
            </w:r>
            <w:r w:rsidRPr="00851490">
              <w:rPr>
                <w:rFonts w:ascii="Times New Roman" w:eastAsia="Times New Roman" w:hAnsi="Times New Roman" w:cs="Times New Roman"/>
                <w:sz w:val="18"/>
                <w:szCs w:val="18"/>
                <w:lang w:eastAsia="ru-RU"/>
              </w:rPr>
              <w:br/>
              <w:t xml:space="preserve">М0,5 (7/0), длина нити не менее 45 см. Игла из коррозионностойкого высокопрочного сплава,обработана силиконом,что способствует уменьшению трения между иглой и тканями.  </w:t>
            </w:r>
            <w:r w:rsidRPr="00851490">
              <w:rPr>
                <w:rFonts w:ascii="Times New Roman" w:eastAsia="Times New Roman" w:hAnsi="Times New Roman" w:cs="Times New Roman"/>
                <w:sz w:val="18"/>
                <w:szCs w:val="18"/>
                <w:lang w:eastAsia="ru-RU"/>
              </w:rPr>
              <w:br/>
              <w:t>Две иглы колющие, 3/8 окружности, от 12,5 до 13,5 мм длиной.</w:t>
            </w:r>
            <w:r w:rsidRPr="00851490">
              <w:rPr>
                <w:rFonts w:ascii="Times New Roman" w:eastAsia="Times New Roman" w:hAnsi="Times New Roman" w:cs="Times New Roman"/>
                <w:sz w:val="18"/>
                <w:szCs w:val="18"/>
                <w:lang w:eastAsia="ru-RU"/>
              </w:rPr>
              <w:br/>
              <w:t>Игла имеет конструкцию, увеличивающую надежность ее фиксации в иглодержателе  за счет насечек в месте захвата  и скругленных углов корпуса и  фиксации под различным углом в иглодержателе.</w:t>
            </w:r>
            <w:r w:rsidRPr="00851490">
              <w:rPr>
                <w:rFonts w:ascii="Times New Roman" w:eastAsia="Times New Roman" w:hAnsi="Times New Roman" w:cs="Times New Roman"/>
                <w:sz w:val="18"/>
                <w:szCs w:val="18"/>
                <w:lang w:eastAsia="ru-RU"/>
              </w:rPr>
              <w:br/>
              <w:t xml:space="preserve">   Индивидуальная одинарная стерильная упаковка из фольги, защищающая содержимое от влаги,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столе.Групповая упаковка (коробка) содержит 24 индивидуальных упаковок, герметичная (полиэтилен или другой материал), предохраняющая содержимое от влаги. Каждая коробка содержит инструкцию по медицинскому применению на  русском языке.Срок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w:t>
            </w:r>
            <w:r w:rsidRPr="00851490">
              <w:rPr>
                <w:rFonts w:ascii="Times New Roman" w:eastAsia="Times New Roman" w:hAnsi="Times New Roman" w:cs="Times New Roman"/>
                <w:sz w:val="18"/>
                <w:szCs w:val="18"/>
                <w:lang w:eastAsia="ru-RU"/>
              </w:rPr>
              <w:lastRenderedPageBreak/>
              <w:t xml:space="preserve">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3715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89 160,00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20</w:t>
            </w:r>
          </w:p>
        </w:tc>
        <w:tc>
          <w:tcPr>
            <w:tcW w:w="5163" w:type="dxa"/>
            <w:tcBorders>
              <w:top w:val="single" w:sz="4" w:space="0" w:color="auto"/>
              <w:left w:val="nil"/>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Нерассасывающаяся монофиломентная нить из полипропилена синего цвета, с атравматическими  иглами из стали марки 300 с силиконовым покрытием, в индивидуальной увеличенной в длину упаковке (26см.)  USP (0), 75 см,  две иглы колющие 26 мм., 1/2 окр,                 36 штук в транспортной упаковке.                                 </w:t>
            </w:r>
            <w:r w:rsidRPr="00851490">
              <w:rPr>
                <w:rFonts w:ascii="Times New Roman" w:eastAsia="Times New Roman" w:hAnsi="Times New Roman" w:cs="Times New Roman"/>
                <w:color w:val="000000"/>
                <w:sz w:val="18"/>
                <w:szCs w:val="18"/>
                <w:lang w:eastAsia="ru-RU"/>
              </w:rPr>
              <w:b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1296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46 656,00    </w:t>
            </w:r>
          </w:p>
        </w:tc>
      </w:tr>
      <w:tr w:rsidR="00851490" w:rsidRPr="00851490" w:rsidTr="00BD7F0C">
        <w:trPr>
          <w:trHeight w:val="24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21</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 Толщина нити M3,5 (0), длина не менее 100 см.  Игла из коррозионностойкого высокопрочного сплава,обработана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Твердость иглы Виккерсу составляет 7151 ± 118 Mпa.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w:t>
            </w:r>
            <w:r w:rsidRPr="00851490">
              <w:rPr>
                <w:rFonts w:ascii="Times New Roman" w:eastAsia="Times New Roman" w:hAnsi="Times New Roman" w:cs="Times New Roman"/>
                <w:sz w:val="18"/>
                <w:szCs w:val="18"/>
                <w:lang w:eastAsia="ru-RU"/>
              </w:rPr>
              <w:br/>
              <w:t xml:space="preserve">Игла колющая, от 39,5 до 40,5 мм длиной, 1/2 окружности. .  </w:t>
            </w:r>
            <w:r w:rsidRPr="00851490">
              <w:rPr>
                <w:rFonts w:ascii="Times New Roman" w:eastAsia="Times New Roman" w:hAnsi="Times New Roman" w:cs="Times New Roman"/>
                <w:sz w:val="18"/>
                <w:szCs w:val="18"/>
                <w:lang w:eastAsia="ru-RU"/>
              </w:rPr>
              <w:br/>
              <w:t xml:space="preserve"> .  Индивидуальная одинарная стерильная упаковка,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 </w:t>
            </w:r>
            <w:r w:rsidRPr="00851490">
              <w:rPr>
                <w:rFonts w:ascii="Times New Roman" w:eastAsia="Times New Roman" w:hAnsi="Times New Roman" w:cs="Times New Roman"/>
                <w:sz w:val="18"/>
                <w:szCs w:val="18"/>
                <w:lang w:eastAsia="ru-RU"/>
              </w:rPr>
              <w:br/>
              <w:t xml:space="preserve">Групповая упаковка (коробка) содержит 12 индивидуальных упаковок, Герметичная (полиэтилен или другой материал), предохраняющая содержимое от влаги.Каждая коробка содержит инструкцию  по медицинскому применению на русском языке.Срок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1265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45 540,00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22</w:t>
            </w:r>
          </w:p>
        </w:tc>
        <w:tc>
          <w:tcPr>
            <w:tcW w:w="5163" w:type="dxa"/>
            <w:tcBorders>
              <w:top w:val="single" w:sz="4" w:space="0" w:color="auto"/>
              <w:left w:val="nil"/>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Нерассасывающаяся монофиломентная нить из полипропилена синего цвета, с атравматическими  иглами из стали марки 300 с силиконовым покрытием, в индивидуальной увеличенной в длину упаковке (26см.) USP (2/0), 75 см,  две иглы колющие 26 мм., 1/2 окр,                 36 штук в транспортной упаковке.                                 </w:t>
            </w:r>
            <w:r w:rsidRPr="00851490">
              <w:rPr>
                <w:rFonts w:ascii="Times New Roman" w:eastAsia="Times New Roman" w:hAnsi="Times New Roman" w:cs="Times New Roman"/>
                <w:color w:val="000000"/>
                <w:sz w:val="18"/>
                <w:szCs w:val="18"/>
                <w:lang w:eastAsia="ru-RU"/>
              </w:rPr>
              <w:b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1591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400 932,00    </w:t>
            </w:r>
          </w:p>
        </w:tc>
      </w:tr>
      <w:tr w:rsidR="00851490" w:rsidRPr="00851490" w:rsidTr="00BD7F0C">
        <w:trPr>
          <w:trHeight w:val="288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23</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24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голубой цвет для улучшения визуализации в ране .  Толщина нити M3 (2/0), длина не менее 90 см.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w:t>
            </w:r>
            <w:r w:rsidRPr="00851490">
              <w:rPr>
                <w:rFonts w:ascii="Times New Roman" w:eastAsia="Times New Roman" w:hAnsi="Times New Roman" w:cs="Times New Roman"/>
                <w:sz w:val="18"/>
                <w:szCs w:val="18"/>
                <w:lang w:eastAsia="ru-RU"/>
              </w:rPr>
              <w:br/>
              <w:t xml:space="preserve"> Игла колющая,от 30,5 до  31,5 мм длиной, 1/2 окружности, две иглы. </w:t>
            </w:r>
            <w:r w:rsidRPr="00851490">
              <w:rPr>
                <w:rFonts w:ascii="Times New Roman" w:eastAsia="Times New Roman" w:hAnsi="Times New Roman" w:cs="Times New Roman"/>
                <w:sz w:val="18"/>
                <w:szCs w:val="18"/>
                <w:lang w:eastAsia="ru-RU"/>
              </w:rPr>
              <w:br/>
              <w:t>Игла имеет конструкцию, увеличивающую надежность ее фиксации в иглодержателе   за счет продольных насечек на корпусе.</w:t>
            </w:r>
            <w:r w:rsidRPr="00851490">
              <w:rPr>
                <w:rFonts w:ascii="Times New Roman" w:eastAsia="Times New Roman" w:hAnsi="Times New Roman" w:cs="Times New Roman"/>
                <w:sz w:val="18"/>
                <w:szCs w:val="18"/>
                <w:lang w:eastAsia="ru-RU"/>
              </w:rPr>
              <w:br/>
              <w:t xml:space="preserve"> .  Индивидуальная одинарная стерильная упаковка,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 </w:t>
            </w:r>
            <w:r w:rsidRPr="00851490">
              <w:rPr>
                <w:rFonts w:ascii="Times New Roman" w:eastAsia="Times New Roman" w:hAnsi="Times New Roman" w:cs="Times New Roman"/>
                <w:sz w:val="18"/>
                <w:szCs w:val="18"/>
                <w:lang w:eastAsia="ru-RU"/>
              </w:rPr>
              <w:br/>
              <w:t xml:space="preserve">Групповая упаковка (коробка) содержит 12 индивидуальных упаковок, Герметичная (полиэтилен или другой материал), предохраняющая содержимое от влаги.Каждая коробка содержит инструкцию  по медицинскому применению на русском языке.Срок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1900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478 800,00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24</w:t>
            </w:r>
          </w:p>
        </w:tc>
        <w:tc>
          <w:tcPr>
            <w:tcW w:w="5163" w:type="dxa"/>
            <w:tcBorders>
              <w:top w:val="single" w:sz="4" w:space="0" w:color="auto"/>
              <w:left w:val="nil"/>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Нерассасывающаяся монофиломентная нить из полипропилена синего цвета, с атравматическими  иглами из стали марки 300 с силиконовым покрытием, в индивидуальной увеличенной в длину упаковке (26см.) USP (3/0), 75 см,  две иглы колющие 18 мм., 1/2 окр,                 36 штук в транспортной упаковке.                                 </w:t>
            </w:r>
            <w:r w:rsidRPr="00851490">
              <w:rPr>
                <w:rFonts w:ascii="Times New Roman" w:eastAsia="Times New Roman" w:hAnsi="Times New Roman" w:cs="Times New Roman"/>
                <w:color w:val="000000"/>
                <w:sz w:val="18"/>
                <w:szCs w:val="18"/>
                <w:lang w:eastAsia="ru-RU"/>
              </w:rPr>
              <w:b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1591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114 552,00    </w:t>
            </w:r>
          </w:p>
        </w:tc>
      </w:tr>
      <w:tr w:rsidR="00851490" w:rsidRPr="00851490" w:rsidTr="00BD7F0C">
        <w:trPr>
          <w:trHeight w:val="24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25</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голубой цвет для улучшения визуализации в ране . Толщина нити M2 (3/0), длина не менее 90 см.  Игла из коррозионностойкого высокопрочного сплава,обработана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Твердость иглы Виккерсу составляет 7151 ± 118 Mпa.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w:t>
            </w:r>
            <w:r w:rsidRPr="00851490">
              <w:rPr>
                <w:rFonts w:ascii="Times New Roman" w:eastAsia="Times New Roman" w:hAnsi="Times New Roman" w:cs="Times New Roman"/>
                <w:sz w:val="18"/>
                <w:szCs w:val="18"/>
                <w:lang w:eastAsia="ru-RU"/>
              </w:rPr>
              <w:br/>
              <w:t>Игла колющая, от 16,5 до 17,5 мм длиной, 1/2 окружности, две иглы .Игла имеет конструкцию, увеличивающую надежность ее фиксации в иглодержателе   за счет продольных насечек на корпусе</w:t>
            </w:r>
            <w:r w:rsidRPr="00851490">
              <w:rPr>
                <w:rFonts w:ascii="Times New Roman" w:eastAsia="Times New Roman" w:hAnsi="Times New Roman" w:cs="Times New Roman"/>
                <w:sz w:val="18"/>
                <w:szCs w:val="18"/>
                <w:lang w:eastAsia="ru-RU"/>
              </w:rPr>
              <w:br/>
              <w:t xml:space="preserve"> .  Индивидуальная одинарная стерильная упаковка,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w:t>
            </w:r>
            <w:r w:rsidRPr="00851490">
              <w:rPr>
                <w:rFonts w:ascii="Times New Roman" w:eastAsia="Times New Roman" w:hAnsi="Times New Roman" w:cs="Times New Roman"/>
                <w:sz w:val="18"/>
                <w:szCs w:val="18"/>
                <w:lang w:eastAsia="ru-RU"/>
              </w:rPr>
              <w:lastRenderedPageBreak/>
              <w:t xml:space="preserve">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 </w:t>
            </w:r>
            <w:r w:rsidRPr="00851490">
              <w:rPr>
                <w:rFonts w:ascii="Times New Roman" w:eastAsia="Times New Roman" w:hAnsi="Times New Roman" w:cs="Times New Roman"/>
                <w:sz w:val="18"/>
                <w:szCs w:val="18"/>
                <w:lang w:eastAsia="ru-RU"/>
              </w:rPr>
              <w:br/>
              <w:t xml:space="preserve">Групповая упаковка (коробка) содержит 12 индивидуальных упаковок, Герметичная (полиэтилен или другой материал), предохраняющая содержимое от влаги.Каждая коробка содержит инструкцию  по медицинскому применению на русском языке.Срок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1890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136 080,00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26</w:t>
            </w:r>
          </w:p>
        </w:tc>
        <w:tc>
          <w:tcPr>
            <w:tcW w:w="5163" w:type="dxa"/>
            <w:tcBorders>
              <w:top w:val="single" w:sz="4" w:space="0" w:color="auto"/>
              <w:left w:val="nil"/>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Нерассасывающаяся монофиломентная нить из полипропилена синего цвета, с атравматическими  иглами из стали марки 300 с силиконовым покрытием, в индивидуальной увеличенной в длину упаковке (26см.) USP (6/0), 75 см,  две иглы колющие 13 мм., 1/2 окр,                 36 штук в транспортной упаковке.                                 </w:t>
            </w:r>
            <w:r w:rsidRPr="00851490">
              <w:rPr>
                <w:rFonts w:ascii="Times New Roman" w:eastAsia="Times New Roman" w:hAnsi="Times New Roman" w:cs="Times New Roman"/>
                <w:color w:val="000000"/>
                <w:sz w:val="18"/>
                <w:szCs w:val="18"/>
                <w:lang w:eastAsia="ru-RU"/>
              </w:rPr>
              <w:b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1591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171 828,00    </w:t>
            </w:r>
          </w:p>
        </w:tc>
      </w:tr>
      <w:tr w:rsidR="00851490" w:rsidRPr="00851490" w:rsidTr="00BD7F0C">
        <w:trPr>
          <w:trHeight w:val="240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27</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 Толщина нити M0,7 (6/0), длина не менее 75 см.  Игла из коррозионностойкого высокопрочного сплава,обработана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Твердость иглы Виккерсу составляет 7151 ± 118 Mпa.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w:t>
            </w:r>
            <w:r w:rsidRPr="00851490">
              <w:rPr>
                <w:rFonts w:ascii="Times New Roman" w:eastAsia="Times New Roman" w:hAnsi="Times New Roman" w:cs="Times New Roman"/>
                <w:sz w:val="18"/>
                <w:szCs w:val="18"/>
                <w:lang w:eastAsia="ru-RU"/>
              </w:rPr>
              <w:br/>
              <w:t xml:space="preserve">Игла колющая, от 12,5 до 13,5 мм длиной, 3/8 окружности, две иглы . </w:t>
            </w:r>
            <w:r w:rsidRPr="00851490">
              <w:rPr>
                <w:rFonts w:ascii="Times New Roman" w:eastAsia="Times New Roman" w:hAnsi="Times New Roman" w:cs="Times New Roman"/>
                <w:sz w:val="18"/>
                <w:szCs w:val="18"/>
                <w:lang w:eastAsia="ru-RU"/>
              </w:rPr>
              <w:br/>
              <w:t xml:space="preserve"> .  Индивидуальная одинарная стерильная упаковка,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 </w:t>
            </w:r>
            <w:r w:rsidRPr="00851490">
              <w:rPr>
                <w:rFonts w:ascii="Times New Roman" w:eastAsia="Times New Roman" w:hAnsi="Times New Roman" w:cs="Times New Roman"/>
                <w:sz w:val="18"/>
                <w:szCs w:val="18"/>
                <w:lang w:eastAsia="ru-RU"/>
              </w:rPr>
              <w:br/>
              <w:t xml:space="preserve">Групповая упаковка (коробка) содержит 12 индивидуальных упаковок, Герметичная (полиэтилен или другой материал), предохраняющая содержимое от влаги.Каждая коробка содержит инструкцию  по медицинскому применению на русском языке.Срок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2170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234 360,00    </w:t>
            </w:r>
          </w:p>
        </w:tc>
      </w:tr>
      <w:tr w:rsidR="00851490" w:rsidRPr="00851490" w:rsidTr="00BD7F0C">
        <w:trPr>
          <w:trHeight w:val="72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28</w:t>
            </w:r>
          </w:p>
        </w:tc>
        <w:tc>
          <w:tcPr>
            <w:tcW w:w="5163" w:type="dxa"/>
            <w:tcBorders>
              <w:top w:val="single" w:sz="4" w:space="0" w:color="auto"/>
              <w:left w:val="nil"/>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Нерассасывающаяся монофиломентная нить из полипропилена синего цвета, с атравматическими  иглами из стали марки 300 с силиконовым покрытием, в индивидуальной увеличенной в </w:t>
            </w:r>
            <w:r w:rsidRPr="00851490">
              <w:rPr>
                <w:rFonts w:ascii="Times New Roman" w:eastAsia="Times New Roman" w:hAnsi="Times New Roman" w:cs="Times New Roman"/>
                <w:color w:val="000000"/>
                <w:sz w:val="18"/>
                <w:szCs w:val="18"/>
                <w:lang w:eastAsia="ru-RU"/>
              </w:rPr>
              <w:lastRenderedPageBreak/>
              <w:t xml:space="preserve">длину упаковке (26см.)  USP (7/0), 60 см,  две иглы колющие 10 мм., 1/2 окр,                 36 штук в транспортной упаковке.                                 </w:t>
            </w:r>
            <w:r w:rsidRPr="00851490">
              <w:rPr>
                <w:rFonts w:ascii="Times New Roman" w:eastAsia="Times New Roman" w:hAnsi="Times New Roman" w:cs="Times New Roman"/>
                <w:color w:val="000000"/>
                <w:sz w:val="18"/>
                <w:szCs w:val="18"/>
                <w:lang w:eastAsia="ru-RU"/>
              </w:rPr>
              <w:b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2657</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191 304,00    </w:t>
            </w:r>
          </w:p>
        </w:tc>
      </w:tr>
      <w:tr w:rsidR="00851490" w:rsidRPr="00851490" w:rsidTr="00BD7F0C">
        <w:trPr>
          <w:trHeight w:val="216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29</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 Толщина нити M0,5 (7/0), длина не менее 60 см.  Игла из коррозионностойкого высокопрочного сплава,обработана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Твердость иглы Виккерсу составляет 7151 ± 118 Mпa.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w:t>
            </w:r>
            <w:r w:rsidRPr="00851490">
              <w:rPr>
                <w:rFonts w:ascii="Times New Roman" w:eastAsia="Times New Roman" w:hAnsi="Times New Roman" w:cs="Times New Roman"/>
                <w:sz w:val="18"/>
                <w:szCs w:val="18"/>
                <w:lang w:eastAsia="ru-RU"/>
              </w:rPr>
              <w:br/>
              <w:t xml:space="preserve">Игла колющая, от 12,5 до 13,5 мм длиной, 3/8 окружности, две иглы . </w:t>
            </w:r>
            <w:r w:rsidRPr="00851490">
              <w:rPr>
                <w:rFonts w:ascii="Times New Roman" w:eastAsia="Times New Roman" w:hAnsi="Times New Roman" w:cs="Times New Roman"/>
                <w:sz w:val="18"/>
                <w:szCs w:val="18"/>
                <w:lang w:eastAsia="ru-RU"/>
              </w:rPr>
              <w:br/>
              <w:t xml:space="preserve"> .  Индивидуальная одинарная стерильная упаковка,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 </w:t>
            </w:r>
            <w:r w:rsidRPr="00851490">
              <w:rPr>
                <w:rFonts w:ascii="Times New Roman" w:eastAsia="Times New Roman" w:hAnsi="Times New Roman" w:cs="Times New Roman"/>
                <w:sz w:val="18"/>
                <w:szCs w:val="18"/>
                <w:lang w:eastAsia="ru-RU"/>
              </w:rPr>
              <w:br/>
              <w:t xml:space="preserve">Групповая упаковка (коробка) содержит 12 индивидуальных упаковок, Герметичная (полиэтилен или другой материал), предохраняющая содержимое от влаги.Каждая коробка содержит инструкцию  по медицинскому применению на русском языке.Срок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3295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237 240,00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30</w:t>
            </w:r>
          </w:p>
        </w:tc>
        <w:tc>
          <w:tcPr>
            <w:tcW w:w="5163" w:type="dxa"/>
            <w:tcBorders>
              <w:top w:val="single" w:sz="4" w:space="0" w:color="auto"/>
              <w:left w:val="nil"/>
              <w:bottom w:val="single" w:sz="4" w:space="0" w:color="auto"/>
              <w:right w:val="single" w:sz="4" w:space="0" w:color="auto"/>
            </w:tcBorders>
            <w:shd w:val="clear" w:color="auto" w:fill="auto"/>
            <w:hideMark/>
          </w:tcPr>
          <w:p w:rsidR="00851490" w:rsidRPr="00851490" w:rsidRDefault="00851490" w:rsidP="00851490">
            <w:pPr>
              <w:spacing w:after="0" w:line="240" w:lineRule="auto"/>
              <w:rPr>
                <w:rFonts w:ascii="Times New Roman" w:eastAsia="Times New Roman" w:hAnsi="Times New Roman" w:cs="Times New Roman"/>
                <w:color w:val="000000"/>
                <w:sz w:val="18"/>
                <w:szCs w:val="18"/>
                <w:lang w:eastAsia="ru-RU"/>
              </w:rPr>
            </w:pPr>
            <w:r w:rsidRPr="00851490">
              <w:rPr>
                <w:rFonts w:ascii="Times New Roman" w:eastAsia="Times New Roman" w:hAnsi="Times New Roman" w:cs="Times New Roman"/>
                <w:color w:val="000000"/>
                <w:sz w:val="18"/>
                <w:szCs w:val="18"/>
                <w:lang w:eastAsia="ru-RU"/>
              </w:rPr>
              <w:t xml:space="preserve">Нерассасывающаяся монофиломентная нить из полипропилена синего цвета, с атравматическими  иглами из стали марки 300 с силиконовым покрытием, в индивидуальной увеличенной в длину упаковке (26см.)  USP (8/0), 60 см,  две иглы колющие 8 мм., 1/2 окр,                 36 штук в транспортной упаковке.                                 </w:t>
            </w:r>
            <w:r w:rsidRPr="00851490">
              <w:rPr>
                <w:rFonts w:ascii="Times New Roman" w:eastAsia="Times New Roman" w:hAnsi="Times New Roman" w:cs="Times New Roman"/>
                <w:color w:val="000000"/>
                <w:sz w:val="18"/>
                <w:szCs w:val="18"/>
                <w:lang w:eastAsia="ru-RU"/>
              </w:rPr>
              <w:b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7971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860 868,00    </w:t>
            </w:r>
          </w:p>
        </w:tc>
      </w:tr>
      <w:tr w:rsidR="00851490" w:rsidRPr="00851490" w:rsidTr="00BD7F0C">
        <w:trPr>
          <w:trHeight w:val="216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31</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 Толщина нити M0,4 (8/0), длина не менее 60 см.  Игла из коррозионностойкого высокопрочного сплава,обработана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Твердость иглы Виккерсу составляет 7151 ± 118 Mпa.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w:t>
            </w:r>
            <w:r w:rsidRPr="00851490">
              <w:rPr>
                <w:rFonts w:ascii="Times New Roman" w:eastAsia="Times New Roman" w:hAnsi="Times New Roman" w:cs="Times New Roman"/>
                <w:sz w:val="18"/>
                <w:szCs w:val="18"/>
                <w:lang w:eastAsia="ru-RU"/>
              </w:rPr>
              <w:br/>
              <w:t xml:space="preserve">Игла колющая, от 7,5 до 8,5 мм длиной, 3/8 окружности, две иглы . </w:t>
            </w:r>
            <w:r w:rsidRPr="00851490">
              <w:rPr>
                <w:rFonts w:ascii="Times New Roman" w:eastAsia="Times New Roman" w:hAnsi="Times New Roman" w:cs="Times New Roman"/>
                <w:sz w:val="18"/>
                <w:szCs w:val="18"/>
                <w:lang w:eastAsia="ru-RU"/>
              </w:rPr>
              <w:br/>
              <w:t xml:space="preserve"> .  Индивидуальная одинарная стерильная упаковка, </w:t>
            </w:r>
            <w:r w:rsidRPr="00851490">
              <w:rPr>
                <w:rFonts w:ascii="Times New Roman" w:eastAsia="Times New Roman" w:hAnsi="Times New Roman" w:cs="Times New Roman"/>
                <w:sz w:val="18"/>
                <w:szCs w:val="18"/>
                <w:lang w:eastAsia="ru-RU"/>
              </w:rPr>
              <w:lastRenderedPageBreak/>
              <w:t xml:space="preserve">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 </w:t>
            </w:r>
            <w:r w:rsidRPr="00851490">
              <w:rPr>
                <w:rFonts w:ascii="Times New Roman" w:eastAsia="Times New Roman" w:hAnsi="Times New Roman" w:cs="Times New Roman"/>
                <w:sz w:val="18"/>
                <w:szCs w:val="18"/>
                <w:lang w:eastAsia="ru-RU"/>
              </w:rPr>
              <w:br/>
              <w:t xml:space="preserve">Групповая упаковка (коробка) содержит 36 индивидуальных упаковок, Герметичная (полиэтилен или другой материал), предохраняющая содержимое от влаги.Каждая коробка содержит инструкцию  по медицинскому применению на русском языке.Срок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4560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492 480,00    </w:t>
            </w:r>
          </w:p>
        </w:tc>
      </w:tr>
      <w:tr w:rsidR="00851490" w:rsidRPr="00851490" w:rsidTr="00BD7F0C">
        <w:trPr>
          <w:trHeight w:val="216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32</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 Толщина нити M0,2 (10/0), длина не менее13 см.  Игла из коррозионностойкого высокопрочного сплава,обработана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Твердость иглы Виккерсу составляет 7151 ± 118 Mпa.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w:t>
            </w:r>
            <w:r w:rsidRPr="00851490">
              <w:rPr>
                <w:rFonts w:ascii="Times New Roman" w:eastAsia="Times New Roman" w:hAnsi="Times New Roman" w:cs="Times New Roman"/>
                <w:sz w:val="18"/>
                <w:szCs w:val="18"/>
                <w:lang w:eastAsia="ru-RU"/>
              </w:rPr>
              <w:br/>
              <w:t xml:space="preserve">Игла колющая, от 3,5 до 4 мм длиной, 3/8 окружности, две иглы . </w:t>
            </w:r>
            <w:r w:rsidRPr="00851490">
              <w:rPr>
                <w:rFonts w:ascii="Times New Roman" w:eastAsia="Times New Roman" w:hAnsi="Times New Roman" w:cs="Times New Roman"/>
                <w:sz w:val="18"/>
                <w:szCs w:val="18"/>
                <w:lang w:eastAsia="ru-RU"/>
              </w:rPr>
              <w:br/>
              <w:t xml:space="preserve"> .  Индивидуальная одинарная стерильная упаковка,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 </w:t>
            </w:r>
            <w:r w:rsidRPr="00851490">
              <w:rPr>
                <w:rFonts w:ascii="Times New Roman" w:eastAsia="Times New Roman" w:hAnsi="Times New Roman" w:cs="Times New Roman"/>
                <w:sz w:val="18"/>
                <w:szCs w:val="18"/>
                <w:lang w:eastAsia="ru-RU"/>
              </w:rPr>
              <w:br/>
              <w:t xml:space="preserve">Групповая упаковка (коробка) содержит 12 индивидуальных упаковок, Герметичная (полиэтилен или другой материал), предохраняющая содержимое от влаги.Каждая коробка содержит инструкцию  по медицинскому применению на русском языке.Срок годности на момент поставки -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нить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6315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303 120,00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33</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Нерассасывающийся  крученый материал из капроновых (полиамидных) комплексных нитей. Обладает высокой прочностью и хорошими манипуляционными свойствами. Вызывает умеренную тканевую реакцию. В организме нить </w:t>
            </w:r>
            <w:r w:rsidRPr="00851490">
              <w:rPr>
                <w:rFonts w:ascii="Times New Roman" w:eastAsia="Times New Roman" w:hAnsi="Times New Roman" w:cs="Times New Roman"/>
                <w:sz w:val="18"/>
                <w:szCs w:val="18"/>
                <w:lang w:eastAsia="ru-RU"/>
              </w:rPr>
              <w:lastRenderedPageBreak/>
              <w:t>постепенно деструктируется, в результате чего прочность постепенно снижается. Цвет: Белый. Толщина нити M6 (3-4), длина 20м, в бобинах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метр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29</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522 000,00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lastRenderedPageBreak/>
              <w:t>34</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Нерассасывающийся  крученый материал из капроновых (полиамидных) комплексных нитей. Обладает высокой прочностью и хорошими манипуляционными свойствами. Вызывает умеренную тканевую реакцию. В организме нить постепенно деструктируется, в результате чего прочность постепенно снижается. Цвет: Белый. Толщина нити M5 (5), длина 20м, в бобинах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метр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23</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184 000,00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35</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Нерассасывающийся  крученый материал из капроновых (полиамидных) комплексных нитей. Обладает высокой прочностью и хорошими манипуляционными свойствами. Вызывает умеренную тканевую реакцию. В организме нить постепенно деструктируется, в результате чего прочность постепенно снижается. Цвет: Белый. Толщина нити M4 (1), длина 20м, в бобинах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метр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23850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23</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548 550,00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36</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Нерассасывающийся  крученый материал из капроновых (полиамидных) комплексных нитей. Обладает высокой прочностью и хорошими манипуляционными свойствами. Вызывает умеренную тканевую реакцию. В организме нить постепенно деструктируется, в результате чего прочность постепенно снижается. Цвет: Белый. Толщина нити M3,5 (0), длина 20м, в бобинах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метр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11200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18</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201 600,00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37</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Нерассасывающийся  крученый материал из капроновых (полиамидных) комплексных нитей. Обладает высокой прочностью и хорошими манипуляционными свойствами. Вызывает умеренную тканевую реакцию. В организме нить постепенно деструктируется, в результате чего прочность постепенно снижается. Цвет: Белый. Толщина нити M3 (2/0), длина 20м, в бобинах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метр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16200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259 200,00    </w:t>
            </w:r>
          </w:p>
        </w:tc>
      </w:tr>
      <w:tr w:rsidR="00851490" w:rsidRPr="00851490" w:rsidTr="00BD7F0C">
        <w:trPr>
          <w:trHeight w:val="720"/>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38</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Нерассасывающийся  крученый материал из капроновых (полиамидных) комплексных нитей. Обладает высокой прочностью и хорошими манипуляционными свойствами. Вызывает умеренную тканевую реакцию. В организме нить постепенно деструктируется, в результате чего прочность постепенно снижается. Цвет: Белый. Толщина нити M2 (3/0), длина 20м, в бобинах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метр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6400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102 400,00    </w:t>
            </w:r>
          </w:p>
        </w:tc>
      </w:tr>
      <w:tr w:rsidR="00851490" w:rsidRPr="00851490" w:rsidTr="00BD7F0C">
        <w:trPr>
          <w:trHeight w:val="735"/>
        </w:trPr>
        <w:tc>
          <w:tcPr>
            <w:tcW w:w="649" w:type="dxa"/>
            <w:tcBorders>
              <w:top w:val="nil"/>
              <w:left w:val="single" w:sz="8" w:space="0" w:color="auto"/>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39</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Нерассасывающийся  крученый материал из капроновых (полиамидных) комплексных нитей. Обладает высокой прочностью и хорошими манипуляционными свойствами. Вызывает умеренную тканевую реакцию. В организме нить постепенно деструктируется, в результате чего прочность постепенно снижается. Цвет: Белый. Толщина нити M3 (4/0), длина 20м, в бобинах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метр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650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jc w:val="center"/>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16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1490" w:rsidRPr="00851490" w:rsidRDefault="00851490" w:rsidP="00851490">
            <w:pPr>
              <w:spacing w:after="0" w:line="240" w:lineRule="auto"/>
              <w:rPr>
                <w:rFonts w:ascii="Times New Roman" w:eastAsia="Times New Roman" w:hAnsi="Times New Roman" w:cs="Times New Roman"/>
                <w:sz w:val="18"/>
                <w:szCs w:val="18"/>
                <w:lang w:eastAsia="ru-RU"/>
              </w:rPr>
            </w:pPr>
            <w:r w:rsidRPr="00851490">
              <w:rPr>
                <w:rFonts w:ascii="Times New Roman" w:eastAsia="Times New Roman" w:hAnsi="Times New Roman" w:cs="Times New Roman"/>
                <w:sz w:val="18"/>
                <w:szCs w:val="18"/>
                <w:lang w:eastAsia="ru-RU"/>
              </w:rPr>
              <w:t xml:space="preserve">                                                      10 400,00    </w:t>
            </w:r>
          </w:p>
        </w:tc>
      </w:tr>
      <w:tr w:rsidR="00BD7F0C" w:rsidRPr="00851490" w:rsidTr="00BD7F0C">
        <w:trPr>
          <w:trHeight w:val="735"/>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0C" w:rsidRPr="00851490" w:rsidRDefault="00BD7F0C" w:rsidP="00851490">
            <w:pPr>
              <w:spacing w:after="0" w:line="240" w:lineRule="auto"/>
              <w:jc w:val="center"/>
              <w:rPr>
                <w:rFonts w:ascii="Times New Roman" w:eastAsia="Times New Roman" w:hAnsi="Times New Roman" w:cs="Times New Roman"/>
                <w:sz w:val="18"/>
                <w:szCs w:val="18"/>
                <w:lang w:eastAsia="ru-RU"/>
              </w:rPr>
            </w:pP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BD7F0C" w:rsidRPr="00851490" w:rsidRDefault="00BD7F0C" w:rsidP="0085149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D7F0C" w:rsidRPr="00851490" w:rsidRDefault="00BD7F0C" w:rsidP="0085149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7F0C" w:rsidRPr="00851490" w:rsidRDefault="00BD7F0C" w:rsidP="00851490">
            <w:pPr>
              <w:spacing w:after="0" w:line="240" w:lineRule="auto"/>
              <w:jc w:val="center"/>
              <w:rPr>
                <w:rFonts w:ascii="Times New Roman" w:eastAsia="Times New Roman" w:hAnsi="Times New Roman" w:cs="Times New Roman"/>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7F0C" w:rsidRPr="00851490" w:rsidRDefault="00BD7F0C" w:rsidP="00851490">
            <w:pPr>
              <w:spacing w:after="0" w:line="240" w:lineRule="auto"/>
              <w:jc w:val="center"/>
              <w:rPr>
                <w:rFonts w:ascii="Times New Roman" w:eastAsia="Times New Roman" w:hAnsi="Times New Roman" w:cs="Times New Roman"/>
                <w:sz w:val="18"/>
                <w:szCs w:val="18"/>
                <w:lang w:eastAsia="ru-RU"/>
              </w:rPr>
            </w:pP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BD7F0C" w:rsidRPr="00BD7F0C" w:rsidRDefault="00BD7F0C">
            <w:pPr>
              <w:rPr>
                <w:rFonts w:ascii="Times New Roman" w:hAnsi="Times New Roman" w:cs="Times New Roman"/>
                <w:b/>
                <w:sz w:val="18"/>
                <w:szCs w:val="18"/>
              </w:rPr>
            </w:pPr>
            <w:r w:rsidRPr="00BD7F0C">
              <w:rPr>
                <w:rFonts w:ascii="Times New Roman" w:hAnsi="Times New Roman" w:cs="Times New Roman"/>
                <w:b/>
                <w:sz w:val="18"/>
                <w:szCs w:val="18"/>
              </w:rPr>
              <w:t xml:space="preserve">                           15 741 790,00   </w:t>
            </w:r>
          </w:p>
        </w:tc>
      </w:tr>
    </w:tbl>
    <w:p w:rsidR="005A5FE1" w:rsidRPr="00124510" w:rsidRDefault="005A5FE1" w:rsidP="005A5FE1">
      <w:pPr>
        <w:tabs>
          <w:tab w:val="left" w:pos="567"/>
        </w:tabs>
        <w:spacing w:after="0" w:line="240" w:lineRule="auto"/>
        <w:contextualSpacing/>
        <w:jc w:val="both"/>
        <w:rPr>
          <w:rFonts w:ascii="Times New Roman" w:eastAsia="Times New Roman" w:hAnsi="Times New Roman" w:cs="Times New Roman"/>
          <w:sz w:val="18"/>
          <w:szCs w:val="18"/>
        </w:rPr>
      </w:pPr>
      <w:r w:rsidRPr="00124510">
        <w:rPr>
          <w:rFonts w:ascii="Times New Roman" w:eastAsia="Times New Roman" w:hAnsi="Times New Roman" w:cs="Times New Roman"/>
          <w:sz w:val="18"/>
          <w:szCs w:val="18"/>
        </w:rPr>
        <w:tab/>
      </w:r>
    </w:p>
    <w:p w:rsidR="004E04D8" w:rsidRDefault="004E04D8" w:rsidP="005A5FE1">
      <w:pPr>
        <w:tabs>
          <w:tab w:val="left" w:pos="567"/>
        </w:tabs>
        <w:spacing w:after="0" w:line="240" w:lineRule="auto"/>
        <w:contextualSpacing/>
        <w:jc w:val="both"/>
        <w:rPr>
          <w:rFonts w:ascii="Times New Roman" w:eastAsia="Times New Roman" w:hAnsi="Times New Roman" w:cs="Times New Roman"/>
          <w:sz w:val="28"/>
          <w:szCs w:val="28"/>
        </w:rPr>
      </w:pPr>
      <w:r w:rsidRPr="004E04D8">
        <w:rPr>
          <w:rFonts w:ascii="Times New Roman" w:eastAsia="Times New Roman" w:hAnsi="Times New Roman" w:cs="Times New Roman"/>
          <w:b/>
          <w:sz w:val="28"/>
          <w:szCs w:val="28"/>
        </w:rPr>
        <w:t xml:space="preserve">Сроки и условие поставки: </w:t>
      </w:r>
      <w:r>
        <w:rPr>
          <w:rFonts w:ascii="Times New Roman" w:eastAsia="Times New Roman" w:hAnsi="Times New Roman" w:cs="Times New Roman"/>
          <w:sz w:val="28"/>
          <w:szCs w:val="28"/>
        </w:rPr>
        <w:t>С</w:t>
      </w:r>
      <w:r w:rsidRPr="004E04D8">
        <w:rPr>
          <w:rFonts w:ascii="Times New Roman" w:eastAsia="Times New Roman" w:hAnsi="Times New Roman" w:cs="Times New Roman"/>
          <w:sz w:val="28"/>
          <w:szCs w:val="28"/>
        </w:rPr>
        <w:t xml:space="preserve">огласно устной заявки заказчика в течение 5-ти </w:t>
      </w:r>
    </w:p>
    <w:p w:rsidR="00124510" w:rsidRDefault="004E04D8" w:rsidP="005A5FE1">
      <w:pPr>
        <w:tabs>
          <w:tab w:val="left" w:pos="567"/>
        </w:tabs>
        <w:spacing w:after="0" w:line="240" w:lineRule="auto"/>
        <w:contextualSpacing/>
        <w:jc w:val="both"/>
        <w:rPr>
          <w:rFonts w:ascii="Times New Roman" w:eastAsia="Times New Roman" w:hAnsi="Times New Roman" w:cs="Times New Roman"/>
          <w:sz w:val="28"/>
          <w:szCs w:val="28"/>
        </w:rPr>
      </w:pPr>
      <w:r w:rsidRPr="004E04D8">
        <w:rPr>
          <w:rFonts w:ascii="Times New Roman" w:eastAsia="Times New Roman" w:hAnsi="Times New Roman" w:cs="Times New Roman"/>
          <w:sz w:val="28"/>
          <w:szCs w:val="28"/>
        </w:rPr>
        <w:t>календарных дней.</w:t>
      </w:r>
    </w:p>
    <w:p w:rsidR="00FC6A2B" w:rsidRPr="004E04D8" w:rsidRDefault="004E04D8" w:rsidP="005A5FE1">
      <w:pPr>
        <w:tabs>
          <w:tab w:val="left" w:pos="567"/>
        </w:tabs>
        <w:spacing w:after="0" w:line="240" w:lineRule="auto"/>
        <w:contextualSpacing/>
        <w:jc w:val="both"/>
        <w:rPr>
          <w:rFonts w:ascii="Times New Roman" w:eastAsia="Times New Roman" w:hAnsi="Times New Roman" w:cs="Times New Roman"/>
          <w:sz w:val="28"/>
          <w:szCs w:val="28"/>
        </w:rPr>
      </w:pPr>
      <w:r w:rsidRPr="004E04D8">
        <w:rPr>
          <w:rFonts w:ascii="Times New Roman" w:eastAsia="Times New Roman" w:hAnsi="Times New Roman" w:cs="Times New Roman"/>
          <w:b/>
          <w:sz w:val="28"/>
          <w:szCs w:val="28"/>
        </w:rPr>
        <w:t>Место поставки</w:t>
      </w:r>
      <w:r w:rsidR="009517BF">
        <w:rPr>
          <w:rFonts w:ascii="Times New Roman" w:eastAsia="Times New Roman" w:hAnsi="Times New Roman" w:cs="Times New Roman"/>
          <w:b/>
          <w:sz w:val="28"/>
          <w:szCs w:val="28"/>
        </w:rPr>
        <w:t xml:space="preserve"> товаров</w:t>
      </w:r>
      <w:r w:rsidRPr="004E04D8">
        <w:rPr>
          <w:rFonts w:ascii="Times New Roman" w:eastAsia="Times New Roman" w:hAnsi="Times New Roman" w:cs="Times New Roman"/>
          <w:b/>
          <w:sz w:val="28"/>
          <w:szCs w:val="28"/>
        </w:rPr>
        <w:t>:</w:t>
      </w:r>
      <w:r w:rsidR="002C623B">
        <w:rPr>
          <w:rFonts w:ascii="Times New Roman" w:eastAsia="Times New Roman" w:hAnsi="Times New Roman" w:cs="Times New Roman"/>
          <w:b/>
          <w:sz w:val="28"/>
          <w:szCs w:val="28"/>
        </w:rPr>
        <w:t xml:space="preserve"> </w:t>
      </w:r>
      <w:r w:rsidRPr="004E04D8">
        <w:rPr>
          <w:rFonts w:ascii="Times New Roman" w:eastAsia="Times New Roman" w:hAnsi="Times New Roman" w:cs="Times New Roman"/>
          <w:sz w:val="28"/>
          <w:szCs w:val="28"/>
        </w:rPr>
        <w:t>г.Алматы</w:t>
      </w:r>
      <w:r w:rsidR="002C623B">
        <w:rPr>
          <w:rFonts w:ascii="Times New Roman" w:eastAsia="Times New Roman" w:hAnsi="Times New Roman" w:cs="Times New Roman"/>
          <w:sz w:val="28"/>
          <w:szCs w:val="28"/>
        </w:rPr>
        <w:t xml:space="preserve"> </w:t>
      </w:r>
      <w:r w:rsidRPr="004E04D8">
        <w:rPr>
          <w:rFonts w:ascii="Times New Roman" w:eastAsia="Times New Roman" w:hAnsi="Times New Roman" w:cs="Times New Roman"/>
          <w:sz w:val="28"/>
          <w:szCs w:val="28"/>
        </w:rPr>
        <w:t>мкр. Калкаман,д.20, Аптечный склад.</w:t>
      </w:r>
    </w:p>
    <w:p w:rsidR="009517BF" w:rsidRPr="005E48A3" w:rsidRDefault="009517BF" w:rsidP="00124510">
      <w:pPr>
        <w:spacing w:after="0"/>
        <w:jc w:val="both"/>
        <w:rPr>
          <w:rFonts w:ascii="Times New Roman" w:eastAsia="Times New Roman" w:hAnsi="Times New Roman" w:cs="Times New Roman"/>
          <w:b/>
          <w:sz w:val="28"/>
          <w:szCs w:val="28"/>
          <w:lang w:eastAsia="ru-RU"/>
        </w:rPr>
      </w:pPr>
      <w:r w:rsidRPr="00070FE0">
        <w:rPr>
          <w:rFonts w:ascii="Times New Roman" w:eastAsia="Times New Roman" w:hAnsi="Times New Roman" w:cs="Times New Roman"/>
          <w:b/>
          <w:sz w:val="28"/>
          <w:szCs w:val="28"/>
          <w:lang w:eastAsia="ru-RU"/>
        </w:rPr>
        <w:t>Место предоставления (приема) документов:</w:t>
      </w:r>
      <w:r w:rsidR="002C623B">
        <w:rPr>
          <w:rFonts w:ascii="Times New Roman" w:eastAsia="Times New Roman" w:hAnsi="Times New Roman" w:cs="Times New Roman"/>
          <w:b/>
          <w:sz w:val="28"/>
          <w:szCs w:val="28"/>
          <w:lang w:eastAsia="ru-RU"/>
        </w:rPr>
        <w:t xml:space="preserve"> </w:t>
      </w:r>
      <w:r w:rsidRPr="004D5232">
        <w:rPr>
          <w:rFonts w:ascii="Times New Roman" w:hAnsi="Times New Roman" w:cs="Times New Roman"/>
          <w:sz w:val="28"/>
          <w:szCs w:val="28"/>
        </w:rPr>
        <w:t>Государственное Коммунальное Предприятие «Городская клиническая больница №7» на праве хозяйственного ведения Управления Здравоохранения города Алматы</w:t>
      </w:r>
      <w:r w:rsidR="002C623B">
        <w:rPr>
          <w:rFonts w:ascii="Times New Roman" w:hAnsi="Times New Roman" w:cs="Times New Roman"/>
          <w:sz w:val="28"/>
          <w:szCs w:val="28"/>
        </w:rPr>
        <w:t xml:space="preserve"> </w:t>
      </w:r>
      <w:r w:rsidRPr="004D5232">
        <w:rPr>
          <w:rFonts w:ascii="Times New Roman" w:hAnsi="Times New Roman" w:cs="Times New Roman"/>
          <w:color w:val="000000"/>
          <w:sz w:val="28"/>
          <w:szCs w:val="28"/>
          <w:lang w:val="kk-KZ"/>
        </w:rPr>
        <w:t>находящаяся по адресу: г. Алматы, мкр. Калкаман</w:t>
      </w:r>
      <w:r>
        <w:rPr>
          <w:rFonts w:ascii="Times New Roman" w:hAnsi="Times New Roman" w:cs="Times New Roman"/>
          <w:color w:val="000000"/>
          <w:sz w:val="28"/>
          <w:szCs w:val="28"/>
          <w:lang w:val="kk-KZ"/>
        </w:rPr>
        <w:t xml:space="preserve"> д.20,</w:t>
      </w:r>
      <w:r w:rsidRPr="004D5232">
        <w:rPr>
          <w:rFonts w:ascii="Times New Roman" w:hAnsi="Times New Roman" w:cs="Times New Roman"/>
          <w:color w:val="000000"/>
          <w:sz w:val="28"/>
          <w:szCs w:val="28"/>
          <w:lang w:val="kk-KZ"/>
        </w:rPr>
        <w:t xml:space="preserve">  2 этаж</w:t>
      </w:r>
      <w:r>
        <w:rPr>
          <w:rFonts w:ascii="Times New Roman" w:hAnsi="Times New Roman" w:cs="Times New Roman"/>
          <w:color w:val="000000"/>
          <w:sz w:val="28"/>
          <w:szCs w:val="28"/>
          <w:lang w:val="kk-KZ"/>
        </w:rPr>
        <w:t xml:space="preserve">, </w:t>
      </w:r>
      <w:r w:rsidRPr="004D5232">
        <w:rPr>
          <w:rFonts w:ascii="Times New Roman" w:eastAsia="Times New Roman" w:hAnsi="Times New Roman" w:cs="Times New Roman"/>
          <w:sz w:val="28"/>
          <w:szCs w:val="28"/>
          <w:lang w:eastAsia="ru-RU"/>
        </w:rPr>
        <w:t xml:space="preserve"> отдел государственных закупок. Срок подачи ценовых предл</w:t>
      </w:r>
      <w:r>
        <w:rPr>
          <w:rFonts w:ascii="Times New Roman" w:eastAsia="Times New Roman" w:hAnsi="Times New Roman" w:cs="Times New Roman"/>
          <w:sz w:val="28"/>
          <w:szCs w:val="28"/>
          <w:lang w:eastAsia="ru-RU"/>
        </w:rPr>
        <w:t xml:space="preserve">ожений </w:t>
      </w:r>
      <w:r w:rsidRPr="005E48A3">
        <w:rPr>
          <w:rFonts w:ascii="Times New Roman" w:eastAsia="Times New Roman" w:hAnsi="Times New Roman" w:cs="Times New Roman"/>
          <w:b/>
          <w:sz w:val="28"/>
          <w:szCs w:val="28"/>
          <w:lang w:eastAsia="ru-RU"/>
        </w:rPr>
        <w:t>до «</w:t>
      </w:r>
      <w:r w:rsidR="002C623B">
        <w:rPr>
          <w:rFonts w:ascii="Times New Roman" w:eastAsia="Times New Roman" w:hAnsi="Times New Roman" w:cs="Times New Roman"/>
          <w:b/>
          <w:sz w:val="28"/>
          <w:szCs w:val="28"/>
          <w:lang w:eastAsia="ru-RU"/>
        </w:rPr>
        <w:t>10» марта</w:t>
      </w:r>
      <w:r w:rsidR="0061473A">
        <w:rPr>
          <w:rFonts w:ascii="Times New Roman" w:eastAsia="Times New Roman" w:hAnsi="Times New Roman" w:cs="Times New Roman"/>
          <w:b/>
          <w:sz w:val="28"/>
          <w:szCs w:val="28"/>
          <w:lang w:eastAsia="ru-RU"/>
        </w:rPr>
        <w:t xml:space="preserve"> 2017 года до 1</w:t>
      </w:r>
      <w:r w:rsidR="00013BEC">
        <w:rPr>
          <w:rFonts w:ascii="Times New Roman" w:eastAsia="Times New Roman" w:hAnsi="Times New Roman" w:cs="Times New Roman"/>
          <w:b/>
          <w:sz w:val="28"/>
          <w:szCs w:val="28"/>
          <w:lang w:val="kk-KZ" w:eastAsia="ru-RU"/>
        </w:rPr>
        <w:t>0</w:t>
      </w:r>
      <w:r w:rsidRPr="005E48A3">
        <w:rPr>
          <w:rFonts w:ascii="Times New Roman" w:eastAsia="Times New Roman" w:hAnsi="Times New Roman" w:cs="Times New Roman"/>
          <w:b/>
          <w:sz w:val="28"/>
          <w:szCs w:val="28"/>
          <w:lang w:eastAsia="ru-RU"/>
        </w:rPr>
        <w:t xml:space="preserve"> часов 00 мин (включительно).</w:t>
      </w:r>
    </w:p>
    <w:p w:rsidR="009517BF" w:rsidRPr="004D5232" w:rsidRDefault="009517BF" w:rsidP="009517BF">
      <w:pPr>
        <w:spacing w:after="0"/>
        <w:ind w:firstLine="400"/>
        <w:jc w:val="both"/>
        <w:rPr>
          <w:rFonts w:ascii="Times New Roman" w:hAnsi="Times New Roman" w:cs="Times New Roman"/>
          <w:color w:val="000000"/>
          <w:sz w:val="28"/>
          <w:szCs w:val="28"/>
        </w:rPr>
      </w:pPr>
      <w:r w:rsidRPr="004D5232">
        <w:rPr>
          <w:rFonts w:ascii="Times New Roman" w:hAnsi="Times New Roman" w:cs="Times New Roman"/>
          <w:color w:val="000000"/>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4D5232">
        <w:rPr>
          <w:rFonts w:ascii="Times New Roman" w:hAnsi="Times New Roman" w:cs="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9517BF" w:rsidRDefault="009517BF" w:rsidP="009517BF">
      <w:pPr>
        <w:spacing w:after="0"/>
        <w:ind w:firstLine="400"/>
        <w:jc w:val="both"/>
        <w:rPr>
          <w:rFonts w:ascii="Times New Roman" w:eastAsia="Times New Roman" w:hAnsi="Times New Roman" w:cs="Times New Roman"/>
          <w:sz w:val="28"/>
          <w:szCs w:val="28"/>
          <w:lang w:eastAsia="ru-RU"/>
        </w:rPr>
      </w:pPr>
      <w:r w:rsidRPr="004D5232">
        <w:rPr>
          <w:rFonts w:ascii="Times New Roman" w:hAnsi="Times New Roman" w:cs="Times New Roman"/>
          <w:color w:val="000000"/>
          <w:sz w:val="28"/>
          <w:szCs w:val="28"/>
        </w:rPr>
        <w:t xml:space="preserve">  Вскрытие конвертовс ценовыми предложениями состоится</w:t>
      </w:r>
      <w:r w:rsidR="00851490">
        <w:rPr>
          <w:rFonts w:ascii="Times New Roman" w:hAnsi="Times New Roman" w:cs="Times New Roman"/>
          <w:color w:val="000000"/>
          <w:sz w:val="28"/>
          <w:szCs w:val="28"/>
        </w:rPr>
        <w:t xml:space="preserve"> </w:t>
      </w:r>
      <w:r w:rsidRPr="00292241">
        <w:rPr>
          <w:rFonts w:ascii="Times New Roman" w:hAnsi="Times New Roman" w:cs="Times New Roman"/>
          <w:b/>
          <w:color w:val="000000"/>
          <w:sz w:val="28"/>
          <w:szCs w:val="28"/>
        </w:rPr>
        <w:t>«</w:t>
      </w:r>
      <w:r w:rsidR="00851490">
        <w:rPr>
          <w:rFonts w:ascii="Times New Roman" w:hAnsi="Times New Roman" w:cs="Times New Roman"/>
          <w:b/>
          <w:color w:val="000000"/>
          <w:sz w:val="28"/>
          <w:szCs w:val="28"/>
        </w:rPr>
        <w:t>10</w:t>
      </w:r>
      <w:r w:rsidRPr="00292241">
        <w:rPr>
          <w:rFonts w:ascii="Times New Roman" w:hAnsi="Times New Roman" w:cs="Times New Roman"/>
          <w:b/>
          <w:color w:val="000000"/>
          <w:sz w:val="28"/>
          <w:szCs w:val="28"/>
        </w:rPr>
        <w:t xml:space="preserve">» </w:t>
      </w:r>
      <w:r w:rsidR="00851490">
        <w:rPr>
          <w:rFonts w:ascii="Times New Roman" w:hAnsi="Times New Roman" w:cs="Times New Roman"/>
          <w:b/>
          <w:color w:val="000000"/>
          <w:sz w:val="28"/>
          <w:szCs w:val="28"/>
        </w:rPr>
        <w:t>марта</w:t>
      </w:r>
      <w:r w:rsidRPr="004D5232">
        <w:rPr>
          <w:rFonts w:ascii="Times New Roman" w:hAnsi="Times New Roman" w:cs="Times New Roman"/>
          <w:color w:val="000000"/>
          <w:sz w:val="28"/>
          <w:szCs w:val="28"/>
        </w:rPr>
        <w:t xml:space="preserve"> 2017г. по адресу </w:t>
      </w:r>
      <w:r w:rsidRPr="004D5232">
        <w:rPr>
          <w:rFonts w:ascii="Times New Roman" w:hAnsi="Times New Roman" w:cs="Times New Roman"/>
          <w:color w:val="000000"/>
          <w:sz w:val="28"/>
          <w:szCs w:val="28"/>
          <w:lang w:val="kk-KZ"/>
        </w:rPr>
        <w:t>г. Алматы, мкр. Калкаман</w:t>
      </w:r>
      <w:r>
        <w:rPr>
          <w:rFonts w:ascii="Times New Roman" w:hAnsi="Times New Roman" w:cs="Times New Roman"/>
          <w:color w:val="000000"/>
          <w:sz w:val="28"/>
          <w:szCs w:val="28"/>
          <w:lang w:val="kk-KZ"/>
        </w:rPr>
        <w:t xml:space="preserve"> д. 20</w:t>
      </w:r>
      <w:r w:rsidR="000D6440">
        <w:rPr>
          <w:rFonts w:ascii="Times New Roman" w:hAnsi="Times New Roman" w:cs="Times New Roman"/>
          <w:color w:val="000000"/>
          <w:sz w:val="28"/>
          <w:szCs w:val="28"/>
          <w:lang w:val="kk-KZ"/>
        </w:rPr>
        <w:t xml:space="preserve"> </w:t>
      </w:r>
      <w:r w:rsidRPr="004D5232">
        <w:rPr>
          <w:rFonts w:ascii="Times New Roman" w:hAnsi="Times New Roman" w:cs="Times New Roman"/>
          <w:sz w:val="28"/>
          <w:szCs w:val="28"/>
        </w:rPr>
        <w:t>«Городская клиническая больница №7»</w:t>
      </w:r>
      <w:r>
        <w:rPr>
          <w:rFonts w:ascii="Times New Roman" w:hAnsi="Times New Roman" w:cs="Times New Roman"/>
          <w:sz w:val="28"/>
          <w:szCs w:val="28"/>
        </w:rPr>
        <w:t xml:space="preserve">, </w:t>
      </w:r>
      <w:r w:rsidRPr="004D5232">
        <w:rPr>
          <w:rFonts w:ascii="Times New Roman" w:hAnsi="Times New Roman" w:cs="Times New Roman"/>
          <w:sz w:val="28"/>
          <w:szCs w:val="28"/>
        </w:rPr>
        <w:t xml:space="preserve">2 </w:t>
      </w:r>
      <w:r w:rsidRPr="004D5232">
        <w:rPr>
          <w:rFonts w:ascii="Times New Roman" w:hAnsi="Times New Roman" w:cs="Times New Roman"/>
          <w:color w:val="000000"/>
          <w:sz w:val="28"/>
          <w:szCs w:val="28"/>
          <w:lang w:val="kk-KZ"/>
        </w:rPr>
        <w:t xml:space="preserve">этаж </w:t>
      </w:r>
      <w:r>
        <w:rPr>
          <w:rFonts w:ascii="Times New Roman" w:hAnsi="Times New Roman" w:cs="Times New Roman"/>
          <w:color w:val="000000"/>
          <w:sz w:val="28"/>
          <w:szCs w:val="28"/>
          <w:lang w:val="kk-KZ"/>
        </w:rPr>
        <w:t>отдел государственных закупок</w:t>
      </w:r>
      <w:r>
        <w:rPr>
          <w:rFonts w:ascii="Times New Roman" w:eastAsia="Times New Roman" w:hAnsi="Times New Roman" w:cs="Times New Roman"/>
          <w:sz w:val="28"/>
          <w:szCs w:val="28"/>
          <w:lang w:eastAsia="ru-RU"/>
        </w:rPr>
        <w:t xml:space="preserve"> в </w:t>
      </w:r>
      <w:r w:rsidR="00851490">
        <w:rPr>
          <w:rFonts w:ascii="Times New Roman" w:eastAsia="Times New Roman" w:hAnsi="Times New Roman" w:cs="Times New Roman"/>
          <w:b/>
          <w:sz w:val="28"/>
          <w:szCs w:val="28"/>
          <w:lang w:eastAsia="ru-RU"/>
        </w:rPr>
        <w:t>1</w:t>
      </w:r>
      <w:r w:rsidR="002C623B">
        <w:rPr>
          <w:rFonts w:ascii="Times New Roman" w:eastAsia="Times New Roman" w:hAnsi="Times New Roman" w:cs="Times New Roman"/>
          <w:b/>
          <w:sz w:val="28"/>
          <w:szCs w:val="28"/>
          <w:lang w:eastAsia="ru-RU"/>
        </w:rPr>
        <w:t>4</w:t>
      </w:r>
      <w:r w:rsidRPr="00B31C0C">
        <w:rPr>
          <w:rFonts w:ascii="Times New Roman" w:eastAsia="Times New Roman" w:hAnsi="Times New Roman" w:cs="Times New Roman"/>
          <w:b/>
          <w:sz w:val="28"/>
          <w:szCs w:val="28"/>
          <w:lang w:eastAsia="ru-RU"/>
        </w:rPr>
        <w:t xml:space="preserve"> часов 00мин</w:t>
      </w:r>
      <w:r>
        <w:rPr>
          <w:rFonts w:ascii="Times New Roman" w:eastAsia="Times New Roman" w:hAnsi="Times New Roman" w:cs="Times New Roman"/>
          <w:sz w:val="28"/>
          <w:szCs w:val="28"/>
          <w:lang w:eastAsia="ru-RU"/>
        </w:rPr>
        <w:t>.</w:t>
      </w:r>
    </w:p>
    <w:p w:rsidR="009517BF" w:rsidRDefault="009517BF" w:rsidP="009517BF">
      <w:pPr>
        <w:spacing w:after="0"/>
        <w:ind w:firstLine="400"/>
        <w:jc w:val="both"/>
        <w:rPr>
          <w:rFonts w:ascii="Times New Roman" w:eastAsia="Times New Roman" w:hAnsi="Times New Roman" w:cs="Times New Roman"/>
          <w:sz w:val="28"/>
          <w:szCs w:val="28"/>
          <w:lang w:eastAsia="ru-RU"/>
        </w:rPr>
      </w:pPr>
    </w:p>
    <w:p w:rsidR="00DF1644" w:rsidRPr="004D5232" w:rsidRDefault="00DF1644" w:rsidP="009517BF">
      <w:pPr>
        <w:spacing w:after="0"/>
        <w:ind w:firstLine="400"/>
        <w:jc w:val="both"/>
        <w:rPr>
          <w:rFonts w:ascii="Times New Roman" w:eastAsia="Times New Roman" w:hAnsi="Times New Roman" w:cs="Times New Roman"/>
          <w:sz w:val="28"/>
          <w:szCs w:val="28"/>
          <w:lang w:eastAsia="ru-RU"/>
        </w:rPr>
      </w:pPr>
    </w:p>
    <w:p w:rsidR="009517BF" w:rsidRPr="004D5232" w:rsidRDefault="009517BF" w:rsidP="009517BF">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И.о. главного врача                                                               Абдуллаев М.Ш.</w:t>
      </w:r>
    </w:p>
    <w:p w:rsidR="00124510" w:rsidRDefault="00124510" w:rsidP="009517BF">
      <w:pPr>
        <w:spacing w:after="0" w:line="240" w:lineRule="auto"/>
        <w:jc w:val="both"/>
        <w:rPr>
          <w:rFonts w:ascii="Times New Roman" w:eastAsia="Times New Roman" w:hAnsi="Times New Roman" w:cs="Times New Roman"/>
          <w:b/>
          <w:sz w:val="28"/>
          <w:szCs w:val="28"/>
          <w:lang w:val="kk-KZ"/>
        </w:rPr>
      </w:pPr>
    </w:p>
    <w:p w:rsidR="00BA5FAF" w:rsidRDefault="00BA5FAF" w:rsidP="00124510">
      <w:pPr>
        <w:tabs>
          <w:tab w:val="left" w:pos="5422"/>
        </w:tabs>
        <w:spacing w:after="0" w:line="240" w:lineRule="auto"/>
        <w:jc w:val="both"/>
        <w:rPr>
          <w:rFonts w:ascii="Times New Roman" w:eastAsia="Times New Roman" w:hAnsi="Times New Roman" w:cs="Times New Roman"/>
          <w:b/>
          <w:sz w:val="28"/>
          <w:szCs w:val="28"/>
          <w:lang w:val="kk-KZ"/>
        </w:rPr>
      </w:pPr>
    </w:p>
    <w:p w:rsidR="00124510" w:rsidRDefault="00124510" w:rsidP="00124510">
      <w:pPr>
        <w:tabs>
          <w:tab w:val="left" w:pos="5422"/>
        </w:tabs>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b/>
      </w:r>
    </w:p>
    <w:p w:rsidR="009517BF" w:rsidRPr="00124510" w:rsidRDefault="00851490" w:rsidP="009517BF">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Дата 09.03</w:t>
      </w:r>
      <w:r w:rsidR="00124510" w:rsidRPr="00124510">
        <w:rPr>
          <w:rFonts w:ascii="Times New Roman" w:eastAsia="Times New Roman" w:hAnsi="Times New Roman" w:cs="Times New Roman"/>
          <w:b/>
          <w:sz w:val="28"/>
          <w:szCs w:val="28"/>
          <w:lang w:val="kk-KZ"/>
        </w:rPr>
        <w:t>.2017г.</w:t>
      </w:r>
    </w:p>
    <w:p w:rsidR="00124510" w:rsidRPr="00124510" w:rsidRDefault="00124510" w:rsidP="009517BF">
      <w:pPr>
        <w:spacing w:after="0" w:line="240" w:lineRule="auto"/>
        <w:jc w:val="both"/>
        <w:rPr>
          <w:rFonts w:ascii="Times New Roman" w:eastAsia="Times New Roman" w:hAnsi="Times New Roman" w:cs="Times New Roman"/>
          <w:b/>
          <w:sz w:val="28"/>
          <w:szCs w:val="28"/>
          <w:lang w:val="kk-KZ"/>
        </w:rPr>
      </w:pPr>
    </w:p>
    <w:p w:rsidR="009517BF" w:rsidRDefault="009517BF" w:rsidP="009517BF">
      <w:pPr>
        <w:spacing w:after="0"/>
        <w:rPr>
          <w:rFonts w:ascii="Times New Roman" w:hAnsi="Times New Roman" w:cs="Times New Roman"/>
          <w:i/>
          <w:sz w:val="14"/>
          <w:szCs w:val="14"/>
        </w:rPr>
      </w:pPr>
    </w:p>
    <w:p w:rsidR="009517BF" w:rsidRDefault="009517BF" w:rsidP="009517BF">
      <w:pPr>
        <w:spacing w:after="0"/>
        <w:rPr>
          <w:rFonts w:ascii="Times New Roman" w:hAnsi="Times New Roman" w:cs="Times New Roman"/>
          <w:i/>
          <w:sz w:val="14"/>
          <w:szCs w:val="14"/>
        </w:rPr>
      </w:pPr>
    </w:p>
    <w:p w:rsidR="00DF1644" w:rsidRDefault="00DF1644" w:rsidP="00DF1644">
      <w:pPr>
        <w:spacing w:after="0"/>
        <w:rPr>
          <w:rFonts w:ascii="Times New Roman" w:hAnsi="Times New Roman" w:cs="Times New Roman"/>
          <w:i/>
          <w:sz w:val="14"/>
          <w:szCs w:val="14"/>
        </w:rPr>
      </w:pPr>
    </w:p>
    <w:p w:rsidR="00DF1644" w:rsidRPr="00A6340A" w:rsidRDefault="00DF1644" w:rsidP="00DF1644">
      <w:pPr>
        <w:tabs>
          <w:tab w:val="left" w:pos="567"/>
        </w:tabs>
        <w:spacing w:after="0" w:line="240" w:lineRule="auto"/>
        <w:contextualSpacing/>
        <w:jc w:val="both"/>
        <w:rPr>
          <w:rFonts w:ascii="Times New Roman" w:eastAsia="Times New Roman" w:hAnsi="Times New Roman" w:cs="Times New Roman"/>
          <w:i/>
          <w:sz w:val="14"/>
          <w:szCs w:val="14"/>
          <w:lang w:val="kk-KZ"/>
        </w:rPr>
      </w:pPr>
      <w:r w:rsidRPr="00A6340A">
        <w:rPr>
          <w:rFonts w:ascii="Times New Roman" w:eastAsia="Times New Roman" w:hAnsi="Times New Roman" w:cs="Times New Roman"/>
          <w:i/>
          <w:sz w:val="14"/>
          <w:szCs w:val="14"/>
          <w:lang w:val="kk-KZ"/>
        </w:rPr>
        <w:t>Исполнитель:</w:t>
      </w:r>
    </w:p>
    <w:p w:rsidR="00DF1644" w:rsidRPr="00A6340A" w:rsidRDefault="00DF1644" w:rsidP="00DF1644">
      <w:pPr>
        <w:tabs>
          <w:tab w:val="left" w:pos="567"/>
        </w:tabs>
        <w:spacing w:after="0" w:line="240" w:lineRule="auto"/>
        <w:contextualSpacing/>
        <w:jc w:val="both"/>
        <w:rPr>
          <w:rFonts w:ascii="Times New Roman" w:eastAsia="Times New Roman" w:hAnsi="Times New Roman" w:cs="Times New Roman"/>
          <w:i/>
          <w:sz w:val="14"/>
          <w:szCs w:val="14"/>
          <w:lang w:val="kk-KZ"/>
        </w:rPr>
      </w:pPr>
      <w:r w:rsidRPr="00A6340A">
        <w:rPr>
          <w:rFonts w:ascii="Times New Roman" w:eastAsia="Times New Roman" w:hAnsi="Times New Roman" w:cs="Times New Roman"/>
          <w:i/>
          <w:sz w:val="14"/>
          <w:szCs w:val="14"/>
          <w:lang w:val="kk-KZ"/>
        </w:rPr>
        <w:t>Специалист по государственным закупкам</w:t>
      </w:r>
    </w:p>
    <w:p w:rsidR="00DF1644" w:rsidRPr="00A6340A" w:rsidRDefault="00DF1644" w:rsidP="00DF1644">
      <w:pPr>
        <w:tabs>
          <w:tab w:val="left" w:pos="567"/>
        </w:tabs>
        <w:spacing w:after="0" w:line="240" w:lineRule="auto"/>
        <w:contextualSpacing/>
        <w:jc w:val="both"/>
        <w:rPr>
          <w:rFonts w:ascii="Times New Roman" w:eastAsia="Times New Roman" w:hAnsi="Times New Roman" w:cs="Times New Roman"/>
          <w:i/>
          <w:sz w:val="14"/>
          <w:szCs w:val="14"/>
        </w:rPr>
      </w:pPr>
      <w:r w:rsidRPr="00A6340A">
        <w:rPr>
          <w:rFonts w:ascii="Times New Roman" w:eastAsia="Times New Roman" w:hAnsi="Times New Roman" w:cs="Times New Roman"/>
          <w:i/>
          <w:sz w:val="14"/>
          <w:szCs w:val="14"/>
          <w:lang w:val="kk-KZ"/>
        </w:rPr>
        <w:t>Каймолдина А</w:t>
      </w:r>
      <w:r w:rsidRPr="00A6340A">
        <w:rPr>
          <w:rFonts w:ascii="Times New Roman" w:eastAsia="Times New Roman" w:hAnsi="Times New Roman" w:cs="Times New Roman"/>
          <w:i/>
          <w:sz w:val="14"/>
          <w:szCs w:val="14"/>
        </w:rPr>
        <w:t>.Б.</w:t>
      </w:r>
    </w:p>
    <w:p w:rsidR="00DF1644" w:rsidRDefault="00DF1644"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p w:rsidR="00BA5FAF" w:rsidRDefault="00BA5FAF" w:rsidP="00DF1644">
      <w:pPr>
        <w:spacing w:after="0"/>
        <w:rPr>
          <w:rFonts w:ascii="Times New Roman" w:hAnsi="Times New Roman" w:cs="Times New Roman"/>
          <w:i/>
          <w:sz w:val="14"/>
          <w:szCs w:val="14"/>
        </w:rPr>
      </w:pPr>
    </w:p>
    <w:sectPr w:rsidR="00BA5FAF" w:rsidSect="00851490">
      <w:headerReference w:type="default" r:id="rId8"/>
      <w:footerReference w:type="default" r:id="rId9"/>
      <w:pgSz w:w="11906" w:h="16838"/>
      <w:pgMar w:top="709" w:right="1133" w:bottom="709"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CC8" w:rsidRDefault="00D03CC8">
      <w:pPr>
        <w:spacing w:after="0" w:line="240" w:lineRule="auto"/>
      </w:pPr>
      <w:r>
        <w:separator/>
      </w:r>
    </w:p>
  </w:endnote>
  <w:endnote w:type="continuationSeparator" w:id="1">
    <w:p w:rsidR="00D03CC8" w:rsidRDefault="00D0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094226"/>
      <w:docPartObj>
        <w:docPartGallery w:val="Page Numbers (Bottom of Page)"/>
        <w:docPartUnique/>
      </w:docPartObj>
    </w:sdtPr>
    <w:sdtContent>
      <w:p w:rsidR="00851490" w:rsidRDefault="00851490">
        <w:pPr>
          <w:pStyle w:val="a6"/>
          <w:jc w:val="right"/>
        </w:pPr>
        <w:fldSimple w:instr="PAGE   \* MERGEFORMAT">
          <w:r w:rsidR="00013BEC">
            <w:rPr>
              <w:noProof/>
            </w:rPr>
            <w:t>14</w:t>
          </w:r>
        </w:fldSimple>
      </w:p>
    </w:sdtContent>
  </w:sdt>
  <w:p w:rsidR="00851490" w:rsidRDefault="008514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CC8" w:rsidRDefault="00D03CC8">
      <w:pPr>
        <w:spacing w:after="0" w:line="240" w:lineRule="auto"/>
      </w:pPr>
      <w:r>
        <w:separator/>
      </w:r>
    </w:p>
  </w:footnote>
  <w:footnote w:type="continuationSeparator" w:id="1">
    <w:p w:rsidR="00D03CC8" w:rsidRDefault="00D03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90" w:rsidRDefault="00851490" w:rsidP="00444A39">
    <w:pPr>
      <w:pStyle w:val="a4"/>
      <w:tabs>
        <w:tab w:val="clear" w:pos="4677"/>
        <w:tab w:val="clear" w:pos="9355"/>
        <w:tab w:val="left" w:pos="14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707"/>
    <w:multiLevelType w:val="hybridMultilevel"/>
    <w:tmpl w:val="39CCAF5C"/>
    <w:lvl w:ilvl="0" w:tplc="A66C0DF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C368B0"/>
    <w:multiLevelType w:val="hybridMultilevel"/>
    <w:tmpl w:val="EBF2432A"/>
    <w:lvl w:ilvl="0" w:tplc="FB28B8C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BF21F1"/>
    <w:multiLevelType w:val="hybridMultilevel"/>
    <w:tmpl w:val="229AE194"/>
    <w:lvl w:ilvl="0" w:tplc="57F60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A3CCE"/>
    <w:rsid w:val="00013BEC"/>
    <w:rsid w:val="0001722E"/>
    <w:rsid w:val="000257B9"/>
    <w:rsid w:val="0003594F"/>
    <w:rsid w:val="00036B1A"/>
    <w:rsid w:val="000569E6"/>
    <w:rsid w:val="00067626"/>
    <w:rsid w:val="00070FE0"/>
    <w:rsid w:val="000755D0"/>
    <w:rsid w:val="00077417"/>
    <w:rsid w:val="00087BE0"/>
    <w:rsid w:val="000C1797"/>
    <w:rsid w:val="000D6440"/>
    <w:rsid w:val="000E0FDD"/>
    <w:rsid w:val="000F08DE"/>
    <w:rsid w:val="00124510"/>
    <w:rsid w:val="00130ABB"/>
    <w:rsid w:val="00140D26"/>
    <w:rsid w:val="00172123"/>
    <w:rsid w:val="0018170C"/>
    <w:rsid w:val="00241092"/>
    <w:rsid w:val="00280516"/>
    <w:rsid w:val="00292241"/>
    <w:rsid w:val="002A2B26"/>
    <w:rsid w:val="002B2BDD"/>
    <w:rsid w:val="002C623B"/>
    <w:rsid w:val="002D6566"/>
    <w:rsid w:val="002E410A"/>
    <w:rsid w:val="003602E1"/>
    <w:rsid w:val="00371B3F"/>
    <w:rsid w:val="003C03F6"/>
    <w:rsid w:val="003C7F6B"/>
    <w:rsid w:val="003E273C"/>
    <w:rsid w:val="0043609E"/>
    <w:rsid w:val="00444A39"/>
    <w:rsid w:val="00457718"/>
    <w:rsid w:val="0046380E"/>
    <w:rsid w:val="004769E1"/>
    <w:rsid w:val="00483D52"/>
    <w:rsid w:val="00485F15"/>
    <w:rsid w:val="00490235"/>
    <w:rsid w:val="004A0871"/>
    <w:rsid w:val="004A3046"/>
    <w:rsid w:val="004C7451"/>
    <w:rsid w:val="004D5232"/>
    <w:rsid w:val="004D597D"/>
    <w:rsid w:val="004E04D8"/>
    <w:rsid w:val="005726DA"/>
    <w:rsid w:val="00593F4B"/>
    <w:rsid w:val="005A5FE1"/>
    <w:rsid w:val="005D0340"/>
    <w:rsid w:val="005E21C3"/>
    <w:rsid w:val="005E48A3"/>
    <w:rsid w:val="0061473A"/>
    <w:rsid w:val="006423D2"/>
    <w:rsid w:val="0066318A"/>
    <w:rsid w:val="006826DA"/>
    <w:rsid w:val="00694FC5"/>
    <w:rsid w:val="00697B7E"/>
    <w:rsid w:val="006B1C93"/>
    <w:rsid w:val="006C3FBB"/>
    <w:rsid w:val="006F0E77"/>
    <w:rsid w:val="00705EA1"/>
    <w:rsid w:val="00786010"/>
    <w:rsid w:val="0078625C"/>
    <w:rsid w:val="007B297A"/>
    <w:rsid w:val="007B554A"/>
    <w:rsid w:val="007B562F"/>
    <w:rsid w:val="007F78CC"/>
    <w:rsid w:val="008074F5"/>
    <w:rsid w:val="008453F9"/>
    <w:rsid w:val="00851490"/>
    <w:rsid w:val="008D3BEB"/>
    <w:rsid w:val="008F2AA2"/>
    <w:rsid w:val="008F6F4C"/>
    <w:rsid w:val="009008B3"/>
    <w:rsid w:val="00902650"/>
    <w:rsid w:val="00904166"/>
    <w:rsid w:val="009359B7"/>
    <w:rsid w:val="009517BF"/>
    <w:rsid w:val="00970CAD"/>
    <w:rsid w:val="009942AA"/>
    <w:rsid w:val="009A3CCE"/>
    <w:rsid w:val="009C1793"/>
    <w:rsid w:val="00A303C5"/>
    <w:rsid w:val="00A35473"/>
    <w:rsid w:val="00A40167"/>
    <w:rsid w:val="00A6340A"/>
    <w:rsid w:val="00A74358"/>
    <w:rsid w:val="00A87C14"/>
    <w:rsid w:val="00AA7F74"/>
    <w:rsid w:val="00AB7C3A"/>
    <w:rsid w:val="00AE3C12"/>
    <w:rsid w:val="00AF5AB3"/>
    <w:rsid w:val="00AF65E2"/>
    <w:rsid w:val="00B31C0C"/>
    <w:rsid w:val="00B34D43"/>
    <w:rsid w:val="00B54C21"/>
    <w:rsid w:val="00B71E9D"/>
    <w:rsid w:val="00B97B3A"/>
    <w:rsid w:val="00BA5FAF"/>
    <w:rsid w:val="00BB1023"/>
    <w:rsid w:val="00BD38C7"/>
    <w:rsid w:val="00BD7F0C"/>
    <w:rsid w:val="00BF3A70"/>
    <w:rsid w:val="00C0320D"/>
    <w:rsid w:val="00C11DF7"/>
    <w:rsid w:val="00C133C2"/>
    <w:rsid w:val="00C61026"/>
    <w:rsid w:val="00CA59A1"/>
    <w:rsid w:val="00CB5101"/>
    <w:rsid w:val="00CD2A75"/>
    <w:rsid w:val="00CD6D23"/>
    <w:rsid w:val="00CF0B4D"/>
    <w:rsid w:val="00D03CC8"/>
    <w:rsid w:val="00D0512A"/>
    <w:rsid w:val="00D21C3E"/>
    <w:rsid w:val="00D2473B"/>
    <w:rsid w:val="00D317F1"/>
    <w:rsid w:val="00D84412"/>
    <w:rsid w:val="00DD271B"/>
    <w:rsid w:val="00DE7CC2"/>
    <w:rsid w:val="00DF1644"/>
    <w:rsid w:val="00E01B8C"/>
    <w:rsid w:val="00E2539F"/>
    <w:rsid w:val="00E57603"/>
    <w:rsid w:val="00E94B9D"/>
    <w:rsid w:val="00EC59E2"/>
    <w:rsid w:val="00ED526C"/>
    <w:rsid w:val="00F06A2A"/>
    <w:rsid w:val="00F315C8"/>
    <w:rsid w:val="00FB01E7"/>
    <w:rsid w:val="00FB5485"/>
    <w:rsid w:val="00FC6A2B"/>
    <w:rsid w:val="00FF7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3C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3CCE"/>
  </w:style>
  <w:style w:type="paragraph" w:styleId="a6">
    <w:name w:val="footer"/>
    <w:basedOn w:val="a"/>
    <w:link w:val="a7"/>
    <w:uiPriority w:val="99"/>
    <w:unhideWhenUsed/>
    <w:rsid w:val="009A3C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3CCE"/>
  </w:style>
  <w:style w:type="character" w:customStyle="1" w:styleId="s0">
    <w:name w:val="s0"/>
    <w:rsid w:val="009A3CCE"/>
    <w:rPr>
      <w:rFonts w:ascii="Times New Roman" w:hAnsi="Times New Roman" w:cs="Times New Roman" w:hint="default"/>
      <w:b w:val="0"/>
      <w:bCs w:val="0"/>
      <w:i w:val="0"/>
      <w:iCs w:val="0"/>
      <w:color w:val="000000"/>
    </w:rPr>
  </w:style>
  <w:style w:type="paragraph" w:styleId="a8">
    <w:name w:val="List Paragraph"/>
    <w:basedOn w:val="a"/>
    <w:uiPriority w:val="34"/>
    <w:qFormat/>
    <w:rsid w:val="009A3CCE"/>
    <w:pPr>
      <w:ind w:left="720"/>
      <w:contextualSpacing/>
    </w:pPr>
  </w:style>
  <w:style w:type="paragraph" w:styleId="a9">
    <w:name w:val="No Spacing"/>
    <w:uiPriority w:val="1"/>
    <w:qFormat/>
    <w:rsid w:val="009A3CCE"/>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9A3CCE"/>
    <w:rPr>
      <w:color w:val="0000FF"/>
      <w:u w:val="single"/>
    </w:rPr>
  </w:style>
  <w:style w:type="paragraph" w:styleId="ab">
    <w:name w:val="Balloon Text"/>
    <w:basedOn w:val="a"/>
    <w:link w:val="ac"/>
    <w:uiPriority w:val="99"/>
    <w:semiHidden/>
    <w:unhideWhenUsed/>
    <w:rsid w:val="009A3C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3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3C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3CCE"/>
  </w:style>
  <w:style w:type="paragraph" w:styleId="a6">
    <w:name w:val="footer"/>
    <w:basedOn w:val="a"/>
    <w:link w:val="a7"/>
    <w:uiPriority w:val="99"/>
    <w:unhideWhenUsed/>
    <w:rsid w:val="009A3C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3CCE"/>
  </w:style>
  <w:style w:type="character" w:customStyle="1" w:styleId="s0">
    <w:name w:val="s0"/>
    <w:rsid w:val="009A3CCE"/>
    <w:rPr>
      <w:rFonts w:ascii="Times New Roman" w:hAnsi="Times New Roman" w:cs="Times New Roman" w:hint="default"/>
      <w:b w:val="0"/>
      <w:bCs w:val="0"/>
      <w:i w:val="0"/>
      <w:iCs w:val="0"/>
      <w:color w:val="000000"/>
    </w:rPr>
  </w:style>
  <w:style w:type="paragraph" w:styleId="a8">
    <w:name w:val="List Paragraph"/>
    <w:basedOn w:val="a"/>
    <w:uiPriority w:val="34"/>
    <w:qFormat/>
    <w:rsid w:val="009A3CCE"/>
    <w:pPr>
      <w:ind w:left="720"/>
      <w:contextualSpacing/>
    </w:pPr>
  </w:style>
  <w:style w:type="paragraph" w:styleId="a9">
    <w:name w:val="No Spacing"/>
    <w:uiPriority w:val="1"/>
    <w:qFormat/>
    <w:rsid w:val="009A3CCE"/>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9A3CCE"/>
    <w:rPr>
      <w:color w:val="0000FF"/>
      <w:u w:val="single"/>
    </w:rPr>
  </w:style>
  <w:style w:type="paragraph" w:styleId="ab">
    <w:name w:val="Balloon Text"/>
    <w:basedOn w:val="a"/>
    <w:link w:val="ac"/>
    <w:uiPriority w:val="99"/>
    <w:semiHidden/>
    <w:unhideWhenUsed/>
    <w:rsid w:val="009A3C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3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75766">
      <w:bodyDiv w:val="1"/>
      <w:marLeft w:val="0"/>
      <w:marRight w:val="0"/>
      <w:marTop w:val="0"/>
      <w:marBottom w:val="0"/>
      <w:divBdr>
        <w:top w:val="none" w:sz="0" w:space="0" w:color="auto"/>
        <w:left w:val="none" w:sz="0" w:space="0" w:color="auto"/>
        <w:bottom w:val="none" w:sz="0" w:space="0" w:color="auto"/>
        <w:right w:val="none" w:sz="0" w:space="0" w:color="auto"/>
      </w:divBdr>
    </w:div>
    <w:div w:id="108546768">
      <w:bodyDiv w:val="1"/>
      <w:marLeft w:val="0"/>
      <w:marRight w:val="0"/>
      <w:marTop w:val="0"/>
      <w:marBottom w:val="0"/>
      <w:divBdr>
        <w:top w:val="none" w:sz="0" w:space="0" w:color="auto"/>
        <w:left w:val="none" w:sz="0" w:space="0" w:color="auto"/>
        <w:bottom w:val="none" w:sz="0" w:space="0" w:color="auto"/>
        <w:right w:val="none" w:sz="0" w:space="0" w:color="auto"/>
      </w:divBdr>
    </w:div>
    <w:div w:id="431781124">
      <w:bodyDiv w:val="1"/>
      <w:marLeft w:val="0"/>
      <w:marRight w:val="0"/>
      <w:marTop w:val="0"/>
      <w:marBottom w:val="0"/>
      <w:divBdr>
        <w:top w:val="none" w:sz="0" w:space="0" w:color="auto"/>
        <w:left w:val="none" w:sz="0" w:space="0" w:color="auto"/>
        <w:bottom w:val="none" w:sz="0" w:space="0" w:color="auto"/>
        <w:right w:val="none" w:sz="0" w:space="0" w:color="auto"/>
      </w:divBdr>
    </w:div>
    <w:div w:id="468282277">
      <w:bodyDiv w:val="1"/>
      <w:marLeft w:val="0"/>
      <w:marRight w:val="0"/>
      <w:marTop w:val="0"/>
      <w:marBottom w:val="0"/>
      <w:divBdr>
        <w:top w:val="none" w:sz="0" w:space="0" w:color="auto"/>
        <w:left w:val="none" w:sz="0" w:space="0" w:color="auto"/>
        <w:bottom w:val="none" w:sz="0" w:space="0" w:color="auto"/>
        <w:right w:val="none" w:sz="0" w:space="0" w:color="auto"/>
      </w:divBdr>
    </w:div>
    <w:div w:id="597444543">
      <w:bodyDiv w:val="1"/>
      <w:marLeft w:val="0"/>
      <w:marRight w:val="0"/>
      <w:marTop w:val="0"/>
      <w:marBottom w:val="0"/>
      <w:divBdr>
        <w:top w:val="none" w:sz="0" w:space="0" w:color="auto"/>
        <w:left w:val="none" w:sz="0" w:space="0" w:color="auto"/>
        <w:bottom w:val="none" w:sz="0" w:space="0" w:color="auto"/>
        <w:right w:val="none" w:sz="0" w:space="0" w:color="auto"/>
      </w:divBdr>
    </w:div>
    <w:div w:id="613366768">
      <w:bodyDiv w:val="1"/>
      <w:marLeft w:val="0"/>
      <w:marRight w:val="0"/>
      <w:marTop w:val="0"/>
      <w:marBottom w:val="0"/>
      <w:divBdr>
        <w:top w:val="none" w:sz="0" w:space="0" w:color="auto"/>
        <w:left w:val="none" w:sz="0" w:space="0" w:color="auto"/>
        <w:bottom w:val="none" w:sz="0" w:space="0" w:color="auto"/>
        <w:right w:val="none" w:sz="0" w:space="0" w:color="auto"/>
      </w:divBdr>
    </w:div>
    <w:div w:id="614748243">
      <w:bodyDiv w:val="1"/>
      <w:marLeft w:val="0"/>
      <w:marRight w:val="0"/>
      <w:marTop w:val="0"/>
      <w:marBottom w:val="0"/>
      <w:divBdr>
        <w:top w:val="none" w:sz="0" w:space="0" w:color="auto"/>
        <w:left w:val="none" w:sz="0" w:space="0" w:color="auto"/>
        <w:bottom w:val="none" w:sz="0" w:space="0" w:color="auto"/>
        <w:right w:val="none" w:sz="0" w:space="0" w:color="auto"/>
      </w:divBdr>
    </w:div>
    <w:div w:id="764958868">
      <w:bodyDiv w:val="1"/>
      <w:marLeft w:val="0"/>
      <w:marRight w:val="0"/>
      <w:marTop w:val="0"/>
      <w:marBottom w:val="0"/>
      <w:divBdr>
        <w:top w:val="none" w:sz="0" w:space="0" w:color="auto"/>
        <w:left w:val="none" w:sz="0" w:space="0" w:color="auto"/>
        <w:bottom w:val="none" w:sz="0" w:space="0" w:color="auto"/>
        <w:right w:val="none" w:sz="0" w:space="0" w:color="auto"/>
      </w:divBdr>
    </w:div>
    <w:div w:id="874583325">
      <w:bodyDiv w:val="1"/>
      <w:marLeft w:val="0"/>
      <w:marRight w:val="0"/>
      <w:marTop w:val="0"/>
      <w:marBottom w:val="0"/>
      <w:divBdr>
        <w:top w:val="none" w:sz="0" w:space="0" w:color="auto"/>
        <w:left w:val="none" w:sz="0" w:space="0" w:color="auto"/>
        <w:bottom w:val="none" w:sz="0" w:space="0" w:color="auto"/>
        <w:right w:val="none" w:sz="0" w:space="0" w:color="auto"/>
      </w:divBdr>
    </w:div>
    <w:div w:id="892614896">
      <w:bodyDiv w:val="1"/>
      <w:marLeft w:val="0"/>
      <w:marRight w:val="0"/>
      <w:marTop w:val="0"/>
      <w:marBottom w:val="0"/>
      <w:divBdr>
        <w:top w:val="none" w:sz="0" w:space="0" w:color="auto"/>
        <w:left w:val="none" w:sz="0" w:space="0" w:color="auto"/>
        <w:bottom w:val="none" w:sz="0" w:space="0" w:color="auto"/>
        <w:right w:val="none" w:sz="0" w:space="0" w:color="auto"/>
      </w:divBdr>
    </w:div>
    <w:div w:id="973869640">
      <w:bodyDiv w:val="1"/>
      <w:marLeft w:val="0"/>
      <w:marRight w:val="0"/>
      <w:marTop w:val="0"/>
      <w:marBottom w:val="0"/>
      <w:divBdr>
        <w:top w:val="none" w:sz="0" w:space="0" w:color="auto"/>
        <w:left w:val="none" w:sz="0" w:space="0" w:color="auto"/>
        <w:bottom w:val="none" w:sz="0" w:space="0" w:color="auto"/>
        <w:right w:val="none" w:sz="0" w:space="0" w:color="auto"/>
      </w:divBdr>
    </w:div>
    <w:div w:id="1217470641">
      <w:bodyDiv w:val="1"/>
      <w:marLeft w:val="0"/>
      <w:marRight w:val="0"/>
      <w:marTop w:val="0"/>
      <w:marBottom w:val="0"/>
      <w:divBdr>
        <w:top w:val="none" w:sz="0" w:space="0" w:color="auto"/>
        <w:left w:val="none" w:sz="0" w:space="0" w:color="auto"/>
        <w:bottom w:val="none" w:sz="0" w:space="0" w:color="auto"/>
        <w:right w:val="none" w:sz="0" w:space="0" w:color="auto"/>
      </w:divBdr>
    </w:div>
    <w:div w:id="1322926495">
      <w:bodyDiv w:val="1"/>
      <w:marLeft w:val="0"/>
      <w:marRight w:val="0"/>
      <w:marTop w:val="0"/>
      <w:marBottom w:val="0"/>
      <w:divBdr>
        <w:top w:val="none" w:sz="0" w:space="0" w:color="auto"/>
        <w:left w:val="none" w:sz="0" w:space="0" w:color="auto"/>
        <w:bottom w:val="none" w:sz="0" w:space="0" w:color="auto"/>
        <w:right w:val="none" w:sz="0" w:space="0" w:color="auto"/>
      </w:divBdr>
    </w:div>
    <w:div w:id="1394280118">
      <w:bodyDiv w:val="1"/>
      <w:marLeft w:val="0"/>
      <w:marRight w:val="0"/>
      <w:marTop w:val="0"/>
      <w:marBottom w:val="0"/>
      <w:divBdr>
        <w:top w:val="none" w:sz="0" w:space="0" w:color="auto"/>
        <w:left w:val="none" w:sz="0" w:space="0" w:color="auto"/>
        <w:bottom w:val="none" w:sz="0" w:space="0" w:color="auto"/>
        <w:right w:val="none" w:sz="0" w:space="0" w:color="auto"/>
      </w:divBdr>
    </w:div>
    <w:div w:id="1624073854">
      <w:bodyDiv w:val="1"/>
      <w:marLeft w:val="0"/>
      <w:marRight w:val="0"/>
      <w:marTop w:val="0"/>
      <w:marBottom w:val="0"/>
      <w:divBdr>
        <w:top w:val="none" w:sz="0" w:space="0" w:color="auto"/>
        <w:left w:val="none" w:sz="0" w:space="0" w:color="auto"/>
        <w:bottom w:val="none" w:sz="0" w:space="0" w:color="auto"/>
        <w:right w:val="none" w:sz="0" w:space="0" w:color="auto"/>
      </w:divBdr>
    </w:div>
    <w:div w:id="1713457107">
      <w:bodyDiv w:val="1"/>
      <w:marLeft w:val="0"/>
      <w:marRight w:val="0"/>
      <w:marTop w:val="0"/>
      <w:marBottom w:val="0"/>
      <w:divBdr>
        <w:top w:val="none" w:sz="0" w:space="0" w:color="auto"/>
        <w:left w:val="none" w:sz="0" w:space="0" w:color="auto"/>
        <w:bottom w:val="none" w:sz="0" w:space="0" w:color="auto"/>
        <w:right w:val="none" w:sz="0" w:space="0" w:color="auto"/>
      </w:divBdr>
    </w:div>
    <w:div w:id="1949242076">
      <w:bodyDiv w:val="1"/>
      <w:marLeft w:val="0"/>
      <w:marRight w:val="0"/>
      <w:marTop w:val="0"/>
      <w:marBottom w:val="0"/>
      <w:divBdr>
        <w:top w:val="none" w:sz="0" w:space="0" w:color="auto"/>
        <w:left w:val="none" w:sz="0" w:space="0" w:color="auto"/>
        <w:bottom w:val="none" w:sz="0" w:space="0" w:color="auto"/>
        <w:right w:val="none" w:sz="0" w:space="0" w:color="auto"/>
      </w:divBdr>
    </w:div>
    <w:div w:id="21130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B880-9528-4782-AB20-902FA596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7294</Words>
  <Characters>41581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User</cp:lastModifiedBy>
  <cp:revision>3</cp:revision>
  <cp:lastPrinted>2017-02-22T10:00:00Z</cp:lastPrinted>
  <dcterms:created xsi:type="dcterms:W3CDTF">2017-03-09T10:16:00Z</dcterms:created>
  <dcterms:modified xsi:type="dcterms:W3CDTF">2017-03-09T11:09:00Z</dcterms:modified>
</cp:coreProperties>
</file>